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9B" w:rsidRDefault="004E377E" w:rsidP="006A6F50">
      <w:r w:rsidRPr="006A6F5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-404495</wp:posOffset>
            </wp:positionH>
            <wp:positionV relativeFrom="margin">
              <wp:posOffset>54610</wp:posOffset>
            </wp:positionV>
            <wp:extent cx="727710" cy="755650"/>
            <wp:effectExtent l="0" t="0" r="0" b="6350"/>
            <wp:wrapSquare wrapText="bothSides"/>
            <wp:docPr id="4" name="Image 4" descr="Logo CFPSAA : Confédération Française pour la Promotion Sociale des Aveugles et Amblyopes" title="Logo CFPS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FPSAA : Confédération Française pour la Promotion Sociale des Aveugles et Amblyop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5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585470</wp:posOffset>
            </wp:positionH>
            <wp:positionV relativeFrom="margin">
              <wp:posOffset>93345</wp:posOffset>
            </wp:positionV>
            <wp:extent cx="610235" cy="807720"/>
            <wp:effectExtent l="0" t="0" r="0" b="0"/>
            <wp:wrapSquare wrapText="bothSides"/>
            <wp:docPr id="1" name="Image 1" descr="Logo de la Fédération des Aveugles de France" title="Logo 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 la Fédération des Aveugles de Fr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1905</wp:posOffset>
            </wp:positionV>
            <wp:extent cx="1043940" cy="951230"/>
            <wp:effectExtent l="0" t="0" r="3810" b="1270"/>
            <wp:wrapSquare wrapText="bothSides"/>
            <wp:docPr id="6" name="Image 6" descr="Logo ApiDV : accompagner, promouvoir, et intégrer les déficients visuels." title="Logo GIAA-api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GIAA-ApiD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5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4784725</wp:posOffset>
            </wp:positionH>
            <wp:positionV relativeFrom="margin">
              <wp:posOffset>169545</wp:posOffset>
            </wp:positionV>
            <wp:extent cx="1371600" cy="433705"/>
            <wp:effectExtent l="0" t="0" r="0" b="4445"/>
            <wp:wrapSquare wrapText="bothSides"/>
            <wp:docPr id="2" name="Image 2" descr="Logo de Voir Ensemble" title="Logo Voir 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e l'Association Voir Ensem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5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3375025</wp:posOffset>
            </wp:positionH>
            <wp:positionV relativeFrom="margin">
              <wp:posOffset>1905</wp:posOffset>
            </wp:positionV>
            <wp:extent cx="1311910" cy="861060"/>
            <wp:effectExtent l="0" t="0" r="2540" b="0"/>
            <wp:wrapSquare wrapText="bothSides"/>
            <wp:docPr id="3" name="Image 3" descr="Logo de l'Association Valentin Haüy (AVH)" title="Logo A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e l'Association Valentin Haüy (AVH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2" t="17764" r="18994" b="2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-92710</wp:posOffset>
            </wp:positionV>
            <wp:extent cx="784860" cy="1087120"/>
            <wp:effectExtent l="0" t="0" r="0" b="0"/>
            <wp:wrapNone/>
            <wp:docPr id="5" name="Image 5" descr="Logo de la Fédération française des associations de chiens guides d'aveugles" title="Logo F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FA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69B" w:rsidRDefault="00A6569B" w:rsidP="006A6F50"/>
    <w:p w:rsidR="00A6569B" w:rsidRDefault="00A6569B" w:rsidP="006A6F50"/>
    <w:p w:rsidR="00A6569B" w:rsidRDefault="00A6569B" w:rsidP="006A6F50"/>
    <w:p w:rsidR="00A6569B" w:rsidRDefault="00A6569B" w:rsidP="006A6F50"/>
    <w:p w:rsidR="00AC7F14" w:rsidRDefault="00AC7F14" w:rsidP="00AC7F14"/>
    <w:p w:rsidR="00AC7F14" w:rsidRDefault="00AC7F14" w:rsidP="00AC7F14"/>
    <w:p w:rsidR="00AC7F14" w:rsidRDefault="00AC7F14" w:rsidP="00AC7F14">
      <w:pPr>
        <w:jc w:val="both"/>
      </w:pPr>
    </w:p>
    <w:p w:rsidR="00A84A16" w:rsidRDefault="00A84A16" w:rsidP="00A84A16">
      <w:pPr>
        <w:pStyle w:val="Titre1"/>
        <w:jc w:val="center"/>
      </w:pPr>
      <w:r>
        <w:t xml:space="preserve">Web débat citoyen : </w:t>
      </w:r>
      <w:r>
        <w:br/>
        <w:t xml:space="preserve">Elections régionales et départementales, </w:t>
      </w:r>
      <w:r>
        <w:br/>
        <w:t>quel programme pour le handicap visuel ?</w:t>
      </w:r>
      <w:r>
        <w:br/>
      </w:r>
      <w:r>
        <w:rPr>
          <w:sz w:val="28"/>
        </w:rPr>
        <w:t>Jeudi 3 juin à 19h</w:t>
      </w:r>
    </w:p>
    <w:p w:rsidR="00AC7F14" w:rsidRPr="00AC7F14" w:rsidRDefault="00AC7F14" w:rsidP="00AC7F14">
      <w:pPr>
        <w:jc w:val="both"/>
        <w:rPr>
          <w:b/>
        </w:rPr>
      </w:pPr>
    </w:p>
    <w:p w:rsidR="00AC7F14" w:rsidRDefault="00AC7F14" w:rsidP="00AC7F14"/>
    <w:p w:rsidR="00A84A16" w:rsidRDefault="00A84A16" w:rsidP="00F16BE9">
      <w:pPr>
        <w:jc w:val="both"/>
      </w:pPr>
      <w:r>
        <w:t xml:space="preserve">Les élections régionales et départementales auront lieu les </w:t>
      </w:r>
      <w:r w:rsidR="00F16BE9">
        <w:t xml:space="preserve">dimanche </w:t>
      </w:r>
      <w:r>
        <w:t xml:space="preserve">20 et 27 juin prochain. Les associations de la déficience visuelle se mobilisent ensemble pour faire entendre la voix des personnes aveugles et malvoyantes. </w:t>
      </w:r>
    </w:p>
    <w:p w:rsidR="00A84A16" w:rsidRDefault="00A84A16" w:rsidP="00F16BE9">
      <w:pPr>
        <w:jc w:val="both"/>
      </w:pPr>
    </w:p>
    <w:p w:rsidR="00A84A16" w:rsidRDefault="00A84A16" w:rsidP="00F16BE9">
      <w:pPr>
        <w:jc w:val="both"/>
      </w:pPr>
      <w:r>
        <w:t xml:space="preserve">Afin de présenter </w:t>
      </w:r>
      <w:r w:rsidR="00F16BE9">
        <w:t xml:space="preserve">nos propositions et </w:t>
      </w:r>
      <w:r>
        <w:t>connaître les</w:t>
      </w:r>
      <w:r w:rsidR="00F16BE9">
        <w:t xml:space="preserve"> positions</w:t>
      </w:r>
      <w:r>
        <w:t xml:space="preserve"> des partis politiques pour ces élections, nos associations organisent un débat en ligne avec des représentants de partis </w:t>
      </w:r>
      <w:r w:rsidR="00F16BE9">
        <w:t xml:space="preserve">travaillant sur la question du handicap. </w:t>
      </w:r>
    </w:p>
    <w:p w:rsidR="00A84A16" w:rsidRDefault="00A84A16" w:rsidP="00F16BE9">
      <w:pPr>
        <w:jc w:val="both"/>
      </w:pPr>
    </w:p>
    <w:p w:rsidR="00A84A16" w:rsidRDefault="00A84A16" w:rsidP="00F16BE9">
      <w:pPr>
        <w:jc w:val="both"/>
      </w:pPr>
      <w:r>
        <w:t xml:space="preserve">Nous vous invitons à suivre ce débat en direct le jeudi 3 juin </w:t>
      </w:r>
      <w:r w:rsidR="00F16BE9">
        <w:t xml:space="preserve">à </w:t>
      </w:r>
      <w:r>
        <w:t xml:space="preserve">19h et à adresser vos questions dès maintenant à l’adresse suivante : </w:t>
      </w:r>
      <w:hyperlink r:id="rId11" w:history="1">
        <w:r w:rsidRPr="003217D1">
          <w:rPr>
            <w:rStyle w:val="Lienhypertexte"/>
          </w:rPr>
          <w:t>debat@cfpsaa.fr</w:t>
        </w:r>
      </w:hyperlink>
      <w:r>
        <w:t xml:space="preserve"> </w:t>
      </w:r>
    </w:p>
    <w:p w:rsidR="00A84A16" w:rsidRDefault="00A84A16" w:rsidP="00F16BE9">
      <w:pPr>
        <w:jc w:val="both"/>
      </w:pPr>
      <w:r>
        <w:t>Nos associations se chargeront de les transmettre</w:t>
      </w:r>
      <w:r w:rsidR="00F16BE9">
        <w:t xml:space="preserve"> lors du débat</w:t>
      </w:r>
      <w:r>
        <w:t xml:space="preserve"> aux représentants présents. </w:t>
      </w:r>
    </w:p>
    <w:p w:rsidR="00A84A16" w:rsidRDefault="00A84A16" w:rsidP="00F16BE9">
      <w:pPr>
        <w:jc w:val="both"/>
      </w:pPr>
    </w:p>
    <w:p w:rsidR="00A84A16" w:rsidRDefault="00A84A16" w:rsidP="00F16BE9">
      <w:pPr>
        <w:jc w:val="both"/>
      </w:pPr>
      <w:r>
        <w:t xml:space="preserve">En France, 2 millions de personnes sont en situation de handicap visuel soit près de </w:t>
      </w:r>
      <w:r w:rsidR="00FE36C4">
        <w:br/>
      </w:r>
      <w:r>
        <w:t>3</w:t>
      </w:r>
      <w:r w:rsidR="00FE36C4">
        <w:t xml:space="preserve"> </w:t>
      </w:r>
      <w:r>
        <w:t>% de la population.</w:t>
      </w:r>
    </w:p>
    <w:p w:rsidR="00A84A16" w:rsidRDefault="00A84A16" w:rsidP="00F16BE9">
      <w:pPr>
        <w:jc w:val="both"/>
      </w:pPr>
      <w:r>
        <w:t xml:space="preserve">Autant de voix que nos associations souhaitent ainsi faire entendre pour que les difficultés du quotidien soient prises en compte par les futurs élus et leurs partis politiques. </w:t>
      </w:r>
    </w:p>
    <w:p w:rsidR="00A84A16" w:rsidRDefault="00A84A16" w:rsidP="00A84A16"/>
    <w:p w:rsidR="00A84A16" w:rsidRDefault="00F16BE9" w:rsidP="00F16BE9">
      <w:pPr>
        <w:pStyle w:val="Titre2"/>
      </w:pPr>
      <w:r w:rsidRPr="00F16BE9">
        <w:t>Pour suivre le débat</w:t>
      </w:r>
      <w:r>
        <w:t> :</w:t>
      </w:r>
    </w:p>
    <w:p w:rsidR="00BE6247" w:rsidRDefault="00BE6247" w:rsidP="00BE6247"/>
    <w:p w:rsidR="00BE6247" w:rsidRPr="00BE6247" w:rsidRDefault="00BE6247" w:rsidP="00BE6247">
      <w:pPr>
        <w:pStyle w:val="Paragraphedeliste"/>
        <w:numPr>
          <w:ilvl w:val="0"/>
          <w:numId w:val="2"/>
        </w:numPr>
      </w:pPr>
      <w:r>
        <w:t>Par Zoom :</w:t>
      </w:r>
    </w:p>
    <w:p w:rsidR="00BE6247" w:rsidRDefault="002E6E53" w:rsidP="002E6E53">
      <w:r>
        <w:t xml:space="preserve">Rendez-vous sur Zoom via ce lien : </w:t>
      </w:r>
      <w:hyperlink r:id="rId12" w:history="1">
        <w:r w:rsidR="00BE6247" w:rsidRPr="00E317A2">
          <w:rPr>
            <w:rStyle w:val="Lienhypertexte"/>
          </w:rPr>
          <w:t>https://us02web.zoom.us/j/89397891640</w:t>
        </w:r>
      </w:hyperlink>
      <w:r w:rsidR="00BE6247">
        <w:t xml:space="preserve"> </w:t>
      </w:r>
    </w:p>
    <w:p w:rsidR="002E6E53" w:rsidRDefault="00BE6247" w:rsidP="00BE6247">
      <w:r>
        <w:t xml:space="preserve">Le code d’accès est </w:t>
      </w:r>
      <w:r>
        <w:t>088700</w:t>
      </w:r>
    </w:p>
    <w:p w:rsidR="00BE6247" w:rsidRPr="00BE6247" w:rsidRDefault="00BE6247" w:rsidP="00BE6247">
      <w:pPr>
        <w:pStyle w:val="Titre2"/>
        <w:rPr>
          <w:rFonts w:eastAsiaTheme="minorHAnsi"/>
          <w:b w:val="0"/>
          <w:szCs w:val="22"/>
        </w:rPr>
      </w:pPr>
      <w:r w:rsidRPr="00BE6247">
        <w:rPr>
          <w:rFonts w:eastAsiaTheme="minorHAnsi"/>
          <w:b w:val="0"/>
          <w:szCs w:val="22"/>
        </w:rPr>
        <w:t>Pour vous conne</w:t>
      </w:r>
      <w:r>
        <w:rPr>
          <w:rFonts w:eastAsiaTheme="minorHAnsi"/>
          <w:b w:val="0"/>
          <w:szCs w:val="22"/>
        </w:rPr>
        <w:t xml:space="preserve">cter par téléphone, composez le </w:t>
      </w:r>
      <w:r w:rsidRPr="00BE6247">
        <w:rPr>
          <w:rFonts w:eastAsiaTheme="minorHAnsi"/>
          <w:b w:val="0"/>
          <w:szCs w:val="22"/>
        </w:rPr>
        <w:t>01 70 37 22 46</w:t>
      </w:r>
      <w:r>
        <w:rPr>
          <w:rFonts w:eastAsiaTheme="minorHAnsi"/>
          <w:b w:val="0"/>
          <w:szCs w:val="22"/>
        </w:rPr>
        <w:t xml:space="preserve"> </w:t>
      </w:r>
      <w:r w:rsidRPr="00BE6247">
        <w:rPr>
          <w:rFonts w:eastAsiaTheme="minorHAnsi"/>
          <w:b w:val="0"/>
          <w:szCs w:val="22"/>
        </w:rPr>
        <w:t>puis les codes suivants quand ils sont demandés</w:t>
      </w:r>
      <w:r>
        <w:rPr>
          <w:rFonts w:eastAsiaTheme="minorHAnsi"/>
          <w:b w:val="0"/>
          <w:szCs w:val="22"/>
        </w:rPr>
        <w:t xml:space="preserve"> </w:t>
      </w:r>
      <w:r w:rsidRPr="00BE6247">
        <w:rPr>
          <w:rFonts w:eastAsiaTheme="minorHAnsi"/>
          <w:b w:val="0"/>
          <w:szCs w:val="22"/>
        </w:rPr>
        <w:t>:</w:t>
      </w:r>
    </w:p>
    <w:p w:rsidR="00BE6247" w:rsidRDefault="00BE6247" w:rsidP="00BE6247">
      <w:pPr>
        <w:pStyle w:val="Titre2"/>
        <w:rPr>
          <w:rFonts w:eastAsiaTheme="minorHAnsi"/>
          <w:b w:val="0"/>
          <w:szCs w:val="22"/>
        </w:rPr>
      </w:pPr>
      <w:r w:rsidRPr="00BE6247">
        <w:rPr>
          <w:rFonts w:eastAsiaTheme="minorHAnsi"/>
          <w:b w:val="0"/>
          <w:szCs w:val="22"/>
        </w:rPr>
        <w:t xml:space="preserve">Identifiant de la réunion: 893 9789 1640 </w:t>
      </w:r>
      <w:r>
        <w:rPr>
          <w:rFonts w:eastAsiaTheme="minorHAnsi"/>
          <w:b w:val="0"/>
          <w:szCs w:val="22"/>
        </w:rPr>
        <w:br/>
      </w:r>
      <w:r w:rsidRPr="00BE6247">
        <w:rPr>
          <w:rFonts w:eastAsiaTheme="minorHAnsi"/>
          <w:b w:val="0"/>
          <w:szCs w:val="22"/>
        </w:rPr>
        <w:t>Code secret de la réunion: 0887</w:t>
      </w:r>
      <w:bookmarkStart w:id="0" w:name="_GoBack"/>
      <w:bookmarkEnd w:id="0"/>
      <w:r w:rsidRPr="00BE6247">
        <w:rPr>
          <w:rFonts w:eastAsiaTheme="minorHAnsi"/>
          <w:b w:val="0"/>
          <w:szCs w:val="22"/>
        </w:rPr>
        <w:t>00</w:t>
      </w:r>
    </w:p>
    <w:p w:rsidR="00BE6247" w:rsidRDefault="00BE6247" w:rsidP="00BE6247"/>
    <w:p w:rsidR="00BE6247" w:rsidRDefault="00BE6247" w:rsidP="00BE6247">
      <w:pPr>
        <w:pStyle w:val="Paragraphedeliste"/>
        <w:numPr>
          <w:ilvl w:val="0"/>
          <w:numId w:val="2"/>
        </w:numPr>
      </w:pPr>
      <w:r>
        <w:t>En direct sur Facebook</w:t>
      </w:r>
    </w:p>
    <w:p w:rsidR="00BE6247" w:rsidRPr="00BE6247" w:rsidRDefault="00BE6247" w:rsidP="00BE6247">
      <w:r>
        <w:t xml:space="preserve">Rendez-vous sur la page Facebook de la CFPSAA : </w:t>
      </w:r>
      <w:hyperlink r:id="rId13" w:history="1">
        <w:r w:rsidRPr="00E317A2">
          <w:rPr>
            <w:rStyle w:val="Lienhypertexte"/>
          </w:rPr>
          <w:t>https://www.facebook.com/CFPSAA</w:t>
        </w:r>
      </w:hyperlink>
      <w:r>
        <w:t xml:space="preserve"> </w:t>
      </w:r>
    </w:p>
    <w:p w:rsidR="00BE6247" w:rsidRPr="00BE6247" w:rsidRDefault="00BE6247" w:rsidP="00BE6247">
      <w:pPr>
        <w:spacing w:after="160"/>
      </w:pPr>
      <w:r>
        <w:rPr>
          <w:b/>
        </w:rPr>
        <w:br w:type="page"/>
      </w:r>
    </w:p>
    <w:p w:rsidR="00A84A16" w:rsidRDefault="00F16BE9" w:rsidP="00BE6247">
      <w:pPr>
        <w:pStyle w:val="Titre2"/>
      </w:pPr>
      <w:r>
        <w:lastRenderedPageBreak/>
        <w:t>Pour poser vos questions dès maintenant :</w:t>
      </w:r>
    </w:p>
    <w:p w:rsidR="00F16BE9" w:rsidRDefault="00F16BE9" w:rsidP="00F16BE9">
      <w:r>
        <w:t xml:space="preserve">Merci d’envoyer un mail à </w:t>
      </w:r>
      <w:hyperlink r:id="rId14" w:history="1">
        <w:r w:rsidRPr="003217D1">
          <w:rPr>
            <w:rStyle w:val="Lienhypertexte"/>
          </w:rPr>
          <w:t>debat@cfpsaa.fr</w:t>
        </w:r>
      </w:hyperlink>
      <w:r>
        <w:t xml:space="preserve"> </w:t>
      </w:r>
    </w:p>
    <w:p w:rsidR="00F16BE9" w:rsidRDefault="00F16BE9" w:rsidP="00F16BE9"/>
    <w:p w:rsidR="000E2B60" w:rsidRPr="00F16BE9" w:rsidRDefault="00F16BE9" w:rsidP="00F16BE9">
      <w:pPr>
        <w:pStyle w:val="Titre2"/>
      </w:pPr>
      <w:r w:rsidRPr="00F16BE9">
        <w:t>Programme de la soirée :</w:t>
      </w:r>
    </w:p>
    <w:p w:rsidR="00F838C0" w:rsidRDefault="009A357B" w:rsidP="00F16BE9">
      <w:r>
        <w:t>Accueil des représentants</w:t>
      </w:r>
      <w:r w:rsidR="00F16BE9">
        <w:t xml:space="preserve"> par Monsieur Edouard Ferrero, président de la CFPSAA</w:t>
      </w:r>
      <w:r w:rsidR="00F838C0">
        <w:t>*</w:t>
      </w:r>
    </w:p>
    <w:p w:rsidR="00F16BE9" w:rsidRPr="00F16BE9" w:rsidRDefault="00F16BE9" w:rsidP="00F16BE9">
      <w:r>
        <w:t xml:space="preserve">Tour de table des représentants </w:t>
      </w:r>
      <w:r w:rsidR="009A357B">
        <w:t>des partis politiques</w:t>
      </w:r>
      <w:r>
        <w:br/>
        <w:t>Temps de questions</w:t>
      </w:r>
      <w:r>
        <w:br/>
        <w:t>Clôture du débat à 20h30</w:t>
      </w:r>
    </w:p>
    <w:p w:rsidR="000E2B60" w:rsidRDefault="000E2B60" w:rsidP="00F16BE9"/>
    <w:p w:rsidR="00F838C0" w:rsidRDefault="00F838C0" w:rsidP="006A6F50"/>
    <w:p w:rsidR="00F838C0" w:rsidRDefault="00F838C0" w:rsidP="006A6F50"/>
    <w:p w:rsidR="00F838C0" w:rsidRPr="00A6569B" w:rsidRDefault="00F838C0" w:rsidP="006A6F50">
      <w:r>
        <w:t xml:space="preserve">*CFPSAA : </w:t>
      </w:r>
      <w:r w:rsidRPr="00F838C0">
        <w:t>Confédération Française pour la Promotion Sociale des Aveugles et Amblyopes</w:t>
      </w:r>
    </w:p>
    <w:sectPr w:rsidR="00F838C0" w:rsidRPr="00A6569B" w:rsidSect="00F838C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587B"/>
    <w:multiLevelType w:val="hybridMultilevel"/>
    <w:tmpl w:val="4B0EB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5600"/>
    <w:multiLevelType w:val="hybridMultilevel"/>
    <w:tmpl w:val="78745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A6"/>
    <w:rsid w:val="000A1531"/>
    <w:rsid w:val="000E2B60"/>
    <w:rsid w:val="00150FDC"/>
    <w:rsid w:val="002E6E53"/>
    <w:rsid w:val="0049532D"/>
    <w:rsid w:val="004E377E"/>
    <w:rsid w:val="00580745"/>
    <w:rsid w:val="00657AC4"/>
    <w:rsid w:val="00670FDF"/>
    <w:rsid w:val="006A6F50"/>
    <w:rsid w:val="006F3F30"/>
    <w:rsid w:val="00782BA7"/>
    <w:rsid w:val="007F22E0"/>
    <w:rsid w:val="008924C0"/>
    <w:rsid w:val="009A357B"/>
    <w:rsid w:val="009C709C"/>
    <w:rsid w:val="00A6569B"/>
    <w:rsid w:val="00A84A16"/>
    <w:rsid w:val="00AC7F14"/>
    <w:rsid w:val="00B049B6"/>
    <w:rsid w:val="00B33EA6"/>
    <w:rsid w:val="00BC4173"/>
    <w:rsid w:val="00BE6247"/>
    <w:rsid w:val="00D83DB0"/>
    <w:rsid w:val="00DB630F"/>
    <w:rsid w:val="00E8564C"/>
    <w:rsid w:val="00EA200E"/>
    <w:rsid w:val="00F16BE9"/>
    <w:rsid w:val="00F838C0"/>
    <w:rsid w:val="00FB632A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C635"/>
  <w15:chartTrackingRefBased/>
  <w15:docId w15:val="{32B623FA-3D70-4785-BA0F-2FD1E2E6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50"/>
    <w:pPr>
      <w:spacing w:after="0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A6F50"/>
    <w:pPr>
      <w:keepNext/>
      <w:keepLines/>
      <w:spacing w:before="240"/>
      <w:outlineLvl w:val="0"/>
    </w:pPr>
    <w:rPr>
      <w:rFonts w:eastAsiaTheme="majorEastAsia"/>
      <w:b/>
      <w:noProof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22E0"/>
    <w:pPr>
      <w:keepNext/>
      <w:keepLines/>
      <w:spacing w:before="40"/>
      <w:outlineLvl w:val="1"/>
    </w:pPr>
    <w:rPr>
      <w:rFonts w:eastAsiaTheme="majorEastAsia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F50"/>
    <w:rPr>
      <w:rFonts w:ascii="Arial" w:eastAsiaTheme="majorEastAsia" w:hAnsi="Arial" w:cs="Arial"/>
      <w:b/>
      <w:noProof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580745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F22E0"/>
    <w:rPr>
      <w:rFonts w:ascii="Arial" w:eastAsiaTheme="majorEastAsia" w:hAnsi="Arial" w:cs="Arial"/>
      <w:b/>
      <w:sz w:val="24"/>
      <w:szCs w:val="2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E6E53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6E53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2E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CFPS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s02web.zoom.us/j/893978916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ebat@cfpsaa.f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debat@cfpsa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Randria</dc:creator>
  <cp:keywords/>
  <dc:description/>
  <cp:lastModifiedBy>Olivier Randria</cp:lastModifiedBy>
  <cp:revision>8</cp:revision>
  <dcterms:created xsi:type="dcterms:W3CDTF">2021-05-12T12:46:00Z</dcterms:created>
  <dcterms:modified xsi:type="dcterms:W3CDTF">2021-05-25T08:53:00Z</dcterms:modified>
</cp:coreProperties>
</file>