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D7C7" w14:textId="77777777" w:rsidR="00136DD7" w:rsidRDefault="00136DD7" w:rsidP="00136DD7">
      <w:pPr>
        <w:pStyle w:val="Titre1"/>
        <w:spacing w:before="100" w:beforeAutospacing="1"/>
        <w:jc w:val="both"/>
        <w:rPr>
          <w:noProof/>
        </w:rPr>
      </w:pPr>
      <w:bookmarkStart w:id="0" w:name="_Toc5"/>
      <w:r>
        <w:rPr>
          <w:noProof/>
        </w:rPr>
        <w:t>Les douze propositions de l’association Valentin Haüy</w:t>
      </w:r>
      <w:bookmarkEnd w:id="0"/>
      <w:r>
        <w:rPr>
          <w:noProof/>
        </w:rPr>
        <w:t xml:space="preserve"> pour l’accessibilité numérique</w:t>
      </w:r>
    </w:p>
    <w:p w14:paraId="25E8BC57" w14:textId="77777777" w:rsidR="00136DD7" w:rsidRDefault="00136DD7" w:rsidP="00136DD7">
      <w:pPr>
        <w:pStyle w:val="Paragraphedeliste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96B85C7" w14:textId="3D2DECF8" w:rsidR="00136DD7" w:rsidRPr="00136DD7" w:rsidRDefault="00136DD7" w:rsidP="00136DD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DD7">
        <w:rPr>
          <w:rFonts w:ascii="Arial" w:hAnsi="Arial" w:cs="Arial"/>
          <w:b/>
          <w:bCs/>
          <w:sz w:val="24"/>
          <w:szCs w:val="24"/>
        </w:rPr>
        <w:t>Proposition 1 – Améliorer la transparence des déclarations d’accessibilité en publiant les audits de conformité</w:t>
      </w:r>
    </w:p>
    <w:p w14:paraId="2CF81B8E" w14:textId="77777777" w:rsidR="00136DD7" w:rsidRPr="00136DD7" w:rsidRDefault="00136DD7" w:rsidP="00136D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545DE98" w14:textId="77777777" w:rsidR="00136DD7" w:rsidRPr="00136DD7" w:rsidRDefault="00136DD7" w:rsidP="00136DD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DD7">
        <w:rPr>
          <w:rFonts w:ascii="Arial" w:hAnsi="Arial" w:cs="Arial"/>
          <w:b/>
          <w:bCs/>
          <w:sz w:val="24"/>
          <w:szCs w:val="24"/>
        </w:rPr>
        <w:t>Proposition 2 – Mettre en place une autorité de contrôle et de sanction dotée de moyens pour agir</w:t>
      </w:r>
    </w:p>
    <w:p w14:paraId="2479360D" w14:textId="77777777" w:rsidR="00136DD7" w:rsidRPr="00136DD7" w:rsidRDefault="00136DD7" w:rsidP="00136D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1B597A" w14:textId="77777777" w:rsidR="00136DD7" w:rsidRPr="00136DD7" w:rsidRDefault="00136DD7" w:rsidP="00136DD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DD7">
        <w:rPr>
          <w:rFonts w:ascii="Arial" w:hAnsi="Arial" w:cs="Arial"/>
          <w:b/>
          <w:bCs/>
          <w:sz w:val="24"/>
          <w:szCs w:val="24"/>
        </w:rPr>
        <w:t>Proposition 3 – Durcir les sanctions encourues pour non-déclaration d’accessibilité</w:t>
      </w:r>
    </w:p>
    <w:p w14:paraId="09448579" w14:textId="77777777" w:rsidR="00136DD7" w:rsidRPr="00136DD7" w:rsidRDefault="00136DD7" w:rsidP="00136D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4C138DE" w14:textId="77777777" w:rsidR="00136DD7" w:rsidRPr="00136DD7" w:rsidRDefault="00136DD7" w:rsidP="00136DD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DD7">
        <w:rPr>
          <w:rFonts w:ascii="Arial" w:hAnsi="Arial" w:cs="Arial"/>
          <w:b/>
          <w:bCs/>
          <w:sz w:val="24"/>
          <w:szCs w:val="24"/>
        </w:rPr>
        <w:t>Proposition 4 – Sanctionner de manière spécifique le défaut d’accessibilité numérique</w:t>
      </w:r>
    </w:p>
    <w:p w14:paraId="23AF622F" w14:textId="77777777" w:rsidR="00136DD7" w:rsidRPr="00136DD7" w:rsidRDefault="00136DD7" w:rsidP="00136D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A566E22" w14:textId="77777777" w:rsidR="00136DD7" w:rsidRPr="00136DD7" w:rsidRDefault="00136DD7" w:rsidP="00136DD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DD7">
        <w:rPr>
          <w:rFonts w:ascii="Arial" w:hAnsi="Arial" w:cs="Arial"/>
          <w:b/>
          <w:bCs/>
          <w:sz w:val="24"/>
          <w:szCs w:val="24"/>
        </w:rPr>
        <w:t xml:space="preserve">Proposition 5 – Reconnaître aux intéressés un droit individuel à agir et favoriser les actions de groupe </w:t>
      </w:r>
    </w:p>
    <w:p w14:paraId="00CBC5A7" w14:textId="77777777" w:rsidR="00136DD7" w:rsidRPr="00136DD7" w:rsidRDefault="00136DD7" w:rsidP="00136D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46A4D18" w14:textId="77777777" w:rsidR="00136DD7" w:rsidRPr="00136DD7" w:rsidRDefault="00136DD7" w:rsidP="00136DD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DD7">
        <w:rPr>
          <w:rFonts w:ascii="Arial" w:hAnsi="Arial" w:cs="Arial"/>
          <w:b/>
          <w:bCs/>
          <w:sz w:val="24"/>
          <w:szCs w:val="24"/>
        </w:rPr>
        <w:t>Proposition 6 – Élargir la liste des services et outils concernés pour rendre l’obligation d’accessibilité effective</w:t>
      </w:r>
    </w:p>
    <w:p w14:paraId="1D1C58C1" w14:textId="77777777" w:rsidR="00136DD7" w:rsidRPr="00136DD7" w:rsidRDefault="00136DD7" w:rsidP="00136D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85AA95" w14:textId="77777777" w:rsidR="00136DD7" w:rsidRPr="00136DD7" w:rsidRDefault="00136DD7" w:rsidP="00136DD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DD7">
        <w:rPr>
          <w:rFonts w:ascii="Arial" w:hAnsi="Arial" w:cs="Arial"/>
          <w:b/>
          <w:bCs/>
          <w:sz w:val="24"/>
          <w:szCs w:val="24"/>
        </w:rPr>
        <w:t xml:space="preserve">Proposition 7 – Réviser le seuil du chiffre d’affaires des entreprises soumises à la loi pour mieux mobiliser les acteurs privés </w:t>
      </w:r>
    </w:p>
    <w:p w14:paraId="19EDFCBF" w14:textId="77777777" w:rsidR="00136DD7" w:rsidRPr="00136DD7" w:rsidRDefault="00136DD7" w:rsidP="00136D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05E8AD" w14:textId="77777777" w:rsidR="00136DD7" w:rsidRPr="00136DD7" w:rsidRDefault="00136DD7" w:rsidP="00136DD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DD7">
        <w:rPr>
          <w:rFonts w:ascii="Arial" w:hAnsi="Arial" w:cs="Arial"/>
          <w:b/>
          <w:bCs/>
          <w:sz w:val="24"/>
          <w:szCs w:val="24"/>
        </w:rPr>
        <w:t>Proposition 8 – Conditionner l’octroi des aides publiques et l’accès aux marchés publics à une démarche inclusive</w:t>
      </w:r>
    </w:p>
    <w:p w14:paraId="2FBC2504" w14:textId="77777777" w:rsidR="00136DD7" w:rsidRPr="00136DD7" w:rsidRDefault="00136DD7" w:rsidP="00136D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FE4E112" w14:textId="77777777" w:rsidR="00136DD7" w:rsidRPr="00136DD7" w:rsidRDefault="00136DD7" w:rsidP="00136DD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DD7">
        <w:rPr>
          <w:rFonts w:ascii="Arial" w:hAnsi="Arial" w:cs="Arial"/>
          <w:b/>
          <w:bCs/>
          <w:sz w:val="24"/>
          <w:szCs w:val="24"/>
        </w:rPr>
        <w:t>Proposition 9 – Profiter du « Ségur de la santé » pour favoriser l’accessibilité numérique</w:t>
      </w:r>
    </w:p>
    <w:p w14:paraId="6A9B487A" w14:textId="77777777" w:rsidR="00136DD7" w:rsidRPr="00136DD7" w:rsidRDefault="00136DD7" w:rsidP="00136D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2386176" w14:textId="77777777" w:rsidR="00136DD7" w:rsidRPr="00136DD7" w:rsidRDefault="00136DD7" w:rsidP="00136DD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DD7">
        <w:rPr>
          <w:rFonts w:ascii="Arial" w:hAnsi="Arial" w:cs="Arial"/>
          <w:b/>
          <w:bCs/>
          <w:sz w:val="24"/>
          <w:szCs w:val="24"/>
        </w:rPr>
        <w:t>Proposition 10 – Rattacher l’obligation d’accessibilité numérique à la responsabilité sociétale des entreprises</w:t>
      </w:r>
    </w:p>
    <w:p w14:paraId="27FFD059" w14:textId="77777777" w:rsidR="00136DD7" w:rsidRPr="00136DD7" w:rsidRDefault="00136DD7" w:rsidP="00136D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BE8B010" w14:textId="77777777" w:rsidR="00136DD7" w:rsidRPr="00136DD7" w:rsidRDefault="00136DD7" w:rsidP="00136DD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DD7">
        <w:rPr>
          <w:rFonts w:ascii="Arial" w:hAnsi="Arial" w:cs="Arial"/>
          <w:b/>
          <w:bCs/>
          <w:sz w:val="24"/>
          <w:szCs w:val="24"/>
        </w:rPr>
        <w:t xml:space="preserve">Proposition 11 – Favoriser l’innovation made in France pour appliquer la loi </w:t>
      </w:r>
    </w:p>
    <w:p w14:paraId="48B72576" w14:textId="77777777" w:rsidR="00136DD7" w:rsidRPr="00136DD7" w:rsidRDefault="00136DD7" w:rsidP="00136D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C22A66C" w14:textId="568425B3" w:rsidR="00C95A1E" w:rsidRPr="00136DD7" w:rsidRDefault="00136DD7" w:rsidP="00136DD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DD7">
        <w:rPr>
          <w:rFonts w:ascii="Arial" w:hAnsi="Arial" w:cs="Arial"/>
          <w:b/>
          <w:bCs/>
          <w:sz w:val="24"/>
          <w:szCs w:val="24"/>
        </w:rPr>
        <w:t>Proposition 12 – Développer une filière des métiers de l’accessibilité du numérique</w:t>
      </w:r>
    </w:p>
    <w:sectPr w:rsidR="00C95A1E" w:rsidRPr="0013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41D45"/>
    <w:multiLevelType w:val="hybridMultilevel"/>
    <w:tmpl w:val="129E8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D7"/>
    <w:rsid w:val="0013631A"/>
    <w:rsid w:val="00136DD7"/>
    <w:rsid w:val="005731E6"/>
    <w:rsid w:val="00C95A1E"/>
    <w:rsid w:val="00E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1A33"/>
  <w15:chartTrackingRefBased/>
  <w15:docId w15:val="{A3C1219B-BF88-4F65-8896-7979314B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qFormat/>
    <w:rsid w:val="00136DD7"/>
    <w:pPr>
      <w:keepNext/>
      <w:keepLines/>
      <w:spacing w:before="800" w:after="120" w:line="240" w:lineRule="auto"/>
      <w:outlineLvl w:val="0"/>
    </w:pPr>
    <w:rPr>
      <w:rFonts w:ascii="Calibri" w:eastAsia="Calibri Light" w:hAnsi="Calibri" w:cs="Calibri Light"/>
      <w:b/>
      <w:color w:val="C13F11"/>
      <w:sz w:val="44"/>
      <w:szCs w:val="32"/>
      <w:u w:color="2F549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D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36DD7"/>
    <w:rPr>
      <w:rFonts w:ascii="Calibri" w:eastAsia="Calibri Light" w:hAnsi="Calibri" w:cs="Calibri Light"/>
      <w:b/>
      <w:color w:val="C13F11"/>
      <w:sz w:val="44"/>
      <w:szCs w:val="32"/>
      <w:u w:color="2F549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BAILLY Carole</dc:creator>
  <cp:keywords/>
  <dc:description/>
  <cp:lastModifiedBy>BAILLY Carole</cp:lastModifiedBy>
  <cp:revision>1</cp:revision>
  <dcterms:created xsi:type="dcterms:W3CDTF">2022-02-11T08:47:00Z</dcterms:created>
  <dcterms:modified xsi:type="dcterms:W3CDTF">2022-02-11T08:49:00Z</dcterms:modified>
</cp:coreProperties>
</file>