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8CDFD" w14:textId="77777777" w:rsidR="005C03C3" w:rsidRPr="005C03C3" w:rsidRDefault="005C03C3" w:rsidP="005C03C3">
      <w:pPr>
        <w:spacing w:before="240" w:after="60"/>
        <w:ind w:left="0"/>
        <w:outlineLvl w:val="0"/>
        <w:rPr>
          <w:rFonts w:eastAsia="Times New Roman"/>
          <w:b/>
          <w:bCs/>
          <w:kern w:val="28"/>
          <w:sz w:val="32"/>
          <w:szCs w:val="32"/>
        </w:rPr>
      </w:pPr>
    </w:p>
    <w:p w14:paraId="19932141" w14:textId="77777777" w:rsidR="005C03C3" w:rsidRPr="005C03C3" w:rsidRDefault="005C03C3" w:rsidP="007C39B3">
      <w:pPr>
        <w:pStyle w:val="Titre"/>
        <w:jc w:val="center"/>
      </w:pPr>
      <w:r w:rsidRPr="005C03C3">
        <w:t>FONDS CENTRAL DE SOLIDARITE</w:t>
      </w:r>
    </w:p>
    <w:p w14:paraId="3C6F72E3" w14:textId="77777777" w:rsidR="005C03C3" w:rsidRDefault="005C03C3" w:rsidP="005C03C3">
      <w:pPr>
        <w:keepNext/>
        <w:spacing w:after="0"/>
        <w:ind w:left="0"/>
        <w:outlineLvl w:val="1"/>
        <w:rPr>
          <w:rFonts w:eastAsia="Times New Roman"/>
          <w:b/>
          <w:bCs/>
          <w:kern w:val="28"/>
          <w:sz w:val="20"/>
          <w:szCs w:val="20"/>
        </w:rPr>
      </w:pPr>
    </w:p>
    <w:p w14:paraId="1A9731C1" w14:textId="77777777" w:rsidR="005C03C3" w:rsidRPr="007C39B3" w:rsidRDefault="005C03C3" w:rsidP="007C39B3">
      <w:pPr>
        <w:pStyle w:val="Sous-titre"/>
        <w:jc w:val="center"/>
        <w:rPr>
          <w:color w:val="auto"/>
          <w:sz w:val="28"/>
          <w:szCs w:val="28"/>
        </w:rPr>
      </w:pPr>
      <w:r w:rsidRPr="007C39B3">
        <w:rPr>
          <w:color w:val="auto"/>
          <w:sz w:val="28"/>
          <w:szCs w:val="28"/>
        </w:rPr>
        <w:t>Caisse de Prêts d'Honneur de l'Association Valentin Haüy</w:t>
      </w:r>
    </w:p>
    <w:p w14:paraId="355C70F0" w14:textId="77777777" w:rsidR="005C03C3" w:rsidRPr="005C03C3" w:rsidRDefault="005C03C3" w:rsidP="005C03C3">
      <w:pPr>
        <w:keepNext/>
        <w:spacing w:after="0"/>
        <w:ind w:left="0"/>
        <w:outlineLvl w:val="1"/>
        <w:rPr>
          <w:rFonts w:eastAsia="Times New Roman" w:cs="Times New Roman"/>
          <w:sz w:val="24"/>
          <w:szCs w:val="24"/>
          <w:u w:val="single"/>
        </w:rPr>
      </w:pPr>
    </w:p>
    <w:p w14:paraId="36656707" w14:textId="77777777" w:rsidR="005C03C3" w:rsidRPr="007C39B3" w:rsidRDefault="005C03C3" w:rsidP="007C39B3">
      <w:pPr>
        <w:pStyle w:val="Sous-titre"/>
        <w:jc w:val="center"/>
        <w:rPr>
          <w:color w:val="auto"/>
          <w:sz w:val="28"/>
          <w:szCs w:val="28"/>
        </w:rPr>
      </w:pPr>
      <w:r w:rsidRPr="007C39B3">
        <w:rPr>
          <w:color w:val="auto"/>
          <w:sz w:val="28"/>
          <w:szCs w:val="28"/>
        </w:rPr>
        <w:t>Notice pratique à l'intention des personnes qui désirent contracter un emprunt</w:t>
      </w:r>
    </w:p>
    <w:p w14:paraId="6B2E4817" w14:textId="77777777" w:rsidR="005C03C3" w:rsidRPr="007C39B3" w:rsidRDefault="005C03C3" w:rsidP="005C03C3">
      <w:pPr>
        <w:spacing w:after="0"/>
        <w:ind w:left="0"/>
        <w:rPr>
          <w:rFonts w:eastAsia="Times New Roman" w:cs="Times New Roman"/>
          <w:u w:val="single"/>
        </w:rPr>
      </w:pPr>
    </w:p>
    <w:p w14:paraId="69907E4F" w14:textId="77777777" w:rsidR="001D05DE" w:rsidRPr="005C03C3" w:rsidRDefault="001D05DE" w:rsidP="005C03C3">
      <w:pPr>
        <w:spacing w:after="0"/>
        <w:ind w:left="0"/>
        <w:rPr>
          <w:rFonts w:eastAsia="Times New Roman" w:cs="Times New Roman"/>
          <w:sz w:val="24"/>
          <w:szCs w:val="24"/>
        </w:rPr>
      </w:pPr>
    </w:p>
    <w:p w14:paraId="674A8286" w14:textId="77777777" w:rsidR="005C03C3" w:rsidRPr="005C03C3" w:rsidRDefault="005C03C3" w:rsidP="005C03C3">
      <w:pPr>
        <w:ind w:left="0"/>
        <w:jc w:val="both"/>
      </w:pPr>
      <w:r w:rsidRPr="005C03C3">
        <w:t>Le Fonds Central de Solidarité (Caisse de Prêts d'Honneur de l'Association Valentin Haüy) a été créé en 1956.</w:t>
      </w:r>
    </w:p>
    <w:p w14:paraId="307E491D" w14:textId="77777777" w:rsidR="005C03C3" w:rsidRPr="005C03C3" w:rsidRDefault="005C03C3" w:rsidP="005C03C3">
      <w:pPr>
        <w:ind w:left="0"/>
        <w:jc w:val="both"/>
      </w:pPr>
      <w:r w:rsidRPr="005C03C3">
        <w:t>Il s'adresse aux personnes aveugles et malvoyantes dont le taux d'invalidité est au moins égal ou supérieur à 50%.</w:t>
      </w:r>
    </w:p>
    <w:p w14:paraId="77C7AFBA" w14:textId="77777777" w:rsidR="005C03C3" w:rsidRDefault="005C03C3" w:rsidP="00557B73">
      <w:pPr>
        <w:ind w:left="0"/>
        <w:jc w:val="both"/>
      </w:pPr>
      <w:r w:rsidRPr="005C03C3">
        <w:t>Le prêt sollicité doit obligatoirement être affecté à une opération relative à :</w:t>
      </w:r>
    </w:p>
    <w:p w14:paraId="42AD7CBD" w14:textId="77777777" w:rsidR="00601FDE" w:rsidRDefault="00601FDE" w:rsidP="00601FDE">
      <w:pPr>
        <w:pStyle w:val="Paragraphedeliste1"/>
        <w:numPr>
          <w:ilvl w:val="0"/>
          <w:numId w:val="27"/>
        </w:numPr>
        <w:jc w:val="both"/>
      </w:pPr>
      <w:r>
        <w:t>L</w:t>
      </w:r>
      <w:r w:rsidRPr="00EF7E5E">
        <w:t>'exercice d'une profession</w:t>
      </w:r>
    </w:p>
    <w:p w14:paraId="14973667" w14:textId="77777777" w:rsidR="00601FDE" w:rsidRPr="00EF7E5E" w:rsidRDefault="00601FDE" w:rsidP="00601FDE">
      <w:pPr>
        <w:pStyle w:val="Paragraphedeliste1"/>
        <w:numPr>
          <w:ilvl w:val="0"/>
          <w:numId w:val="27"/>
        </w:numPr>
        <w:jc w:val="both"/>
      </w:pPr>
      <w:r>
        <w:t>L’acquisition d’aides techniques achetées dans l’ensemble des boutiques de l’AVH si ce matériel y est proposé et le cas échéant, chez un autre fournisseur.</w:t>
      </w:r>
    </w:p>
    <w:p w14:paraId="080EDBCC" w14:textId="77777777" w:rsidR="00601FDE" w:rsidRPr="00EF7E5E" w:rsidRDefault="00601FDE" w:rsidP="00601FDE">
      <w:pPr>
        <w:pStyle w:val="Paragraphedeliste1"/>
        <w:numPr>
          <w:ilvl w:val="0"/>
          <w:numId w:val="27"/>
        </w:numPr>
        <w:jc w:val="both"/>
      </w:pPr>
      <w:r>
        <w:rPr>
          <w:rFonts w:cs="Times New Roman"/>
        </w:rPr>
        <w:t xml:space="preserve">Des sessions de formation </w:t>
      </w:r>
      <w:r w:rsidRPr="00EF7E5E">
        <w:rPr>
          <w:rFonts w:cs="Times New Roman"/>
        </w:rPr>
        <w:t>favorisant l'autonomie personnelle</w:t>
      </w:r>
      <w:r>
        <w:rPr>
          <w:rFonts w:cs="Times New Roman"/>
        </w:rPr>
        <w:t>, telles que l’apprentissage du braille, de la locomotion et l’utilisation d’outils informatiques adaptés</w:t>
      </w:r>
    </w:p>
    <w:p w14:paraId="3D12D470" w14:textId="77777777" w:rsidR="00601FDE" w:rsidRPr="00EF7E5E" w:rsidRDefault="00601FDE" w:rsidP="00601FDE">
      <w:pPr>
        <w:pStyle w:val="Paragraphedeliste1"/>
        <w:numPr>
          <w:ilvl w:val="0"/>
          <w:numId w:val="27"/>
        </w:numPr>
        <w:jc w:val="both"/>
      </w:pPr>
      <w:r w:rsidRPr="00EF7E5E">
        <w:rPr>
          <w:rFonts w:cs="Times New Roman"/>
        </w:rPr>
        <w:t xml:space="preserve">L’accès à des séjours de vacances organisés </w:t>
      </w:r>
      <w:r>
        <w:rPr>
          <w:rFonts w:cs="Times New Roman"/>
        </w:rPr>
        <w:t xml:space="preserve">par l’association Valentin Haüy </w:t>
      </w:r>
      <w:r w:rsidRPr="00EF7E5E">
        <w:rPr>
          <w:rFonts w:cs="Times New Roman"/>
        </w:rPr>
        <w:t>à l'attention des personnes aveugles ou malvoyantes</w:t>
      </w:r>
    </w:p>
    <w:p w14:paraId="166C906D" w14:textId="77777777" w:rsidR="00601FDE" w:rsidRPr="00EF7E5E" w:rsidRDefault="00601FDE" w:rsidP="00601FDE">
      <w:pPr>
        <w:pStyle w:val="Paragraphedeliste1"/>
        <w:numPr>
          <w:ilvl w:val="0"/>
          <w:numId w:val="27"/>
        </w:numPr>
        <w:jc w:val="both"/>
      </w:pPr>
      <w:r w:rsidRPr="00EF7E5E">
        <w:rPr>
          <w:rFonts w:cs="Times New Roman"/>
        </w:rPr>
        <w:t xml:space="preserve">L’amélioration de l’habitat pour des travaux </w:t>
      </w:r>
      <w:r>
        <w:rPr>
          <w:rFonts w:cs="Times New Roman"/>
        </w:rPr>
        <w:t xml:space="preserve">qui, sans le handicap visuel, auraient été </w:t>
      </w:r>
      <w:r w:rsidRPr="00EF7E5E">
        <w:rPr>
          <w:rFonts w:cs="Times New Roman"/>
        </w:rPr>
        <w:t>exécutés par le locataire ou le propriétaire lui-même (peinture par exemple) ainsi que des travaux ayant trait à la sécurité et à l’accessibilité</w:t>
      </w:r>
      <w:r>
        <w:rPr>
          <w:rFonts w:cs="Times New Roman"/>
        </w:rPr>
        <w:t xml:space="preserve"> du logement</w:t>
      </w:r>
    </w:p>
    <w:p w14:paraId="5DED60DD" w14:textId="552D186C" w:rsidR="00601FDE" w:rsidRPr="000B5CE4" w:rsidRDefault="00601FDE" w:rsidP="00601FDE">
      <w:pPr>
        <w:pStyle w:val="Paragraphedeliste1"/>
        <w:numPr>
          <w:ilvl w:val="0"/>
          <w:numId w:val="27"/>
        </w:numPr>
        <w:jc w:val="both"/>
      </w:pPr>
      <w:r w:rsidRPr="00EF7E5E">
        <w:rPr>
          <w:rFonts w:cs="Times New Roman"/>
        </w:rPr>
        <w:t>Les frais de déménagement, à l’exception des cautions</w:t>
      </w:r>
    </w:p>
    <w:p w14:paraId="3E0EDAC6" w14:textId="05364E86" w:rsidR="000B5CE4" w:rsidRPr="000B5CE4" w:rsidRDefault="000B5CE4" w:rsidP="000B5CE4"/>
    <w:p w14:paraId="0F6F23C7" w14:textId="35BC4C81" w:rsidR="000B5CE4" w:rsidRPr="000B5CE4" w:rsidRDefault="000B5CE4" w:rsidP="000B5CE4">
      <w:pPr>
        <w:tabs>
          <w:tab w:val="left" w:pos="1350"/>
        </w:tabs>
      </w:pPr>
      <w:r>
        <w:tab/>
      </w:r>
    </w:p>
    <w:p w14:paraId="76A9F21F" w14:textId="77777777" w:rsidR="005C03C3" w:rsidRPr="005C03C3" w:rsidRDefault="00601FDE" w:rsidP="000B5CE4">
      <w:pPr>
        <w:pStyle w:val="Paragraphedeliste1"/>
        <w:numPr>
          <w:ilvl w:val="0"/>
          <w:numId w:val="27"/>
        </w:numPr>
        <w:jc w:val="both"/>
      </w:pPr>
      <w:r w:rsidRPr="00EF7E5E">
        <w:rPr>
          <w:rFonts w:cs="Times New Roman"/>
        </w:rPr>
        <w:lastRenderedPageBreak/>
        <w:t>L’aide à l’acquisition de mobiliers ou d’électroménager dans le cas d’une première installation ou d’une installation liée à une rupture familiale.</w:t>
      </w:r>
    </w:p>
    <w:p w14:paraId="70BA886B" w14:textId="77777777" w:rsidR="005C03C3" w:rsidRPr="005C03C3" w:rsidRDefault="005C03C3" w:rsidP="000B5CE4">
      <w:pPr>
        <w:ind w:left="0"/>
        <w:jc w:val="both"/>
      </w:pPr>
      <w:r w:rsidRPr="005C03C3">
        <w:t>Sauf dérogation, l'apport personnel de l'emprun</w:t>
      </w:r>
      <w:r w:rsidR="00601FDE">
        <w:t>teur doit être au moins égal à 1</w:t>
      </w:r>
      <w:r w:rsidRPr="005C03C3">
        <w:t>0% du coût de l'opération projetée.</w:t>
      </w:r>
    </w:p>
    <w:p w14:paraId="3F106622" w14:textId="77777777" w:rsidR="005C03C3" w:rsidRPr="005C03C3" w:rsidRDefault="005C03C3" w:rsidP="000B5CE4">
      <w:pPr>
        <w:ind w:left="0"/>
        <w:jc w:val="both"/>
      </w:pPr>
      <w:r w:rsidRPr="005C03C3">
        <w:t>Pour le plafond des prêts, se reporter au feuillet annexe.</w:t>
      </w:r>
    </w:p>
    <w:p w14:paraId="732B0A87" w14:textId="4130B86A" w:rsidR="005C03C3" w:rsidRDefault="0064270F" w:rsidP="000B5CE4">
      <w:pPr>
        <w:ind w:left="0"/>
        <w:jc w:val="both"/>
      </w:pPr>
      <w:r>
        <w:t xml:space="preserve">La durée maximale du remboursement du prêt est de 48 mois, le remboursement mensuel ne pouvant être inférieur à </w:t>
      </w:r>
      <w:r w:rsidR="000473ED">
        <w:t>25</w:t>
      </w:r>
      <w:r>
        <w:t xml:space="preserve"> €</w:t>
      </w:r>
      <w:r w:rsidR="000473ED">
        <w:t xml:space="preserve"> (Vingt-cinq euros)</w:t>
      </w:r>
      <w:r>
        <w:t xml:space="preserve">. </w:t>
      </w:r>
      <w:r w:rsidR="005C03C3" w:rsidRPr="005C03C3">
        <w:t>Le premier remboursement vient à échéance dans les trois mois qui suivent la remise des fonds</w:t>
      </w:r>
      <w:r>
        <w:t>.</w:t>
      </w:r>
    </w:p>
    <w:p w14:paraId="54E977F0" w14:textId="6D047CD5" w:rsidR="004118E0" w:rsidRPr="00560DC6" w:rsidRDefault="004118E0" w:rsidP="000B5CE4">
      <w:pPr>
        <w:numPr>
          <w:ilvl w:val="0"/>
          <w:numId w:val="28"/>
        </w:numPr>
        <w:ind w:left="0" w:firstLine="0"/>
        <w:contextualSpacing/>
        <w:jc w:val="both"/>
        <w:rPr>
          <w:rFonts w:eastAsia="Times New Roman"/>
        </w:rPr>
      </w:pPr>
      <w:r w:rsidRPr="00560DC6">
        <w:rPr>
          <w:rFonts w:eastAsia="Times New Roman"/>
        </w:rPr>
        <w:t xml:space="preserve">Cependant, pour les emprunts compris entre 300 </w:t>
      </w:r>
      <w:r w:rsidR="000473ED" w:rsidRPr="00560DC6">
        <w:rPr>
          <w:rFonts w:eastAsia="Times New Roman"/>
        </w:rPr>
        <w:t xml:space="preserve">€ </w:t>
      </w:r>
      <w:r w:rsidRPr="00560DC6">
        <w:rPr>
          <w:rFonts w:eastAsia="Times New Roman"/>
        </w:rPr>
        <w:t>(Trois cents</w:t>
      </w:r>
      <w:r w:rsidR="000473ED" w:rsidRPr="00560DC6">
        <w:rPr>
          <w:rFonts w:eastAsia="Times New Roman"/>
        </w:rPr>
        <w:t xml:space="preserve"> euros</w:t>
      </w:r>
      <w:r w:rsidRPr="00560DC6">
        <w:rPr>
          <w:rFonts w:eastAsia="Times New Roman"/>
        </w:rPr>
        <w:t>) et 1000</w:t>
      </w:r>
      <w:r w:rsidR="000473ED" w:rsidRPr="00560DC6">
        <w:rPr>
          <w:rFonts w:eastAsia="Times New Roman"/>
        </w:rPr>
        <w:t xml:space="preserve"> €</w:t>
      </w:r>
      <w:r w:rsidRPr="00560DC6">
        <w:rPr>
          <w:rFonts w:eastAsia="Times New Roman"/>
        </w:rPr>
        <w:t xml:space="preserve"> (Mille</w:t>
      </w:r>
      <w:r w:rsidR="000473ED" w:rsidRPr="00560DC6">
        <w:rPr>
          <w:rFonts w:eastAsia="Times New Roman"/>
        </w:rPr>
        <w:t xml:space="preserve"> euros</w:t>
      </w:r>
      <w:r w:rsidRPr="00560DC6">
        <w:rPr>
          <w:rFonts w:eastAsia="Times New Roman"/>
        </w:rPr>
        <w:t xml:space="preserve">) €, la durée des remboursements ne peut pas dépasser </w:t>
      </w:r>
      <w:r w:rsidR="00F954CE" w:rsidRPr="00560DC6">
        <w:rPr>
          <w:rFonts w:eastAsia="Times New Roman"/>
        </w:rPr>
        <w:t>24</w:t>
      </w:r>
      <w:r w:rsidRPr="00560DC6">
        <w:rPr>
          <w:rFonts w:eastAsia="Times New Roman"/>
        </w:rPr>
        <w:t xml:space="preserve"> (</w:t>
      </w:r>
      <w:r w:rsidR="00F954CE" w:rsidRPr="00560DC6">
        <w:rPr>
          <w:rFonts w:eastAsia="Times New Roman"/>
        </w:rPr>
        <w:t>Vingt-quatre</w:t>
      </w:r>
      <w:r w:rsidRPr="00560DC6">
        <w:rPr>
          <w:rFonts w:eastAsia="Times New Roman"/>
        </w:rPr>
        <w:t>) mois.</w:t>
      </w:r>
    </w:p>
    <w:p w14:paraId="55BB914B" w14:textId="77777777" w:rsidR="004118E0" w:rsidRPr="00560DC6" w:rsidRDefault="004118E0" w:rsidP="000B5CE4">
      <w:pPr>
        <w:ind w:left="0"/>
        <w:jc w:val="both"/>
      </w:pPr>
    </w:p>
    <w:p w14:paraId="553FD7A0" w14:textId="1891B8E1" w:rsidR="00F954CE" w:rsidRPr="005C03C3" w:rsidRDefault="005C03C3" w:rsidP="000B5CE4">
      <w:pPr>
        <w:ind w:left="0"/>
        <w:jc w:val="both"/>
      </w:pPr>
      <w:r w:rsidRPr="005C03C3">
        <w:t xml:space="preserve">Le prêt ne porte pas d'intérêt au profit de l'Association Valentin Haüy. </w:t>
      </w:r>
    </w:p>
    <w:p w14:paraId="29BD2F75" w14:textId="735C9F60" w:rsidR="005C03C3" w:rsidRPr="005C03C3" w:rsidRDefault="005C03C3" w:rsidP="000B5CE4">
      <w:pPr>
        <w:ind w:left="0"/>
        <w:jc w:val="both"/>
      </w:pPr>
      <w:r w:rsidRPr="005C03C3">
        <w:t>Depuis la création du Fonds, les emprunteurs ont su se montrer solidaires :</w:t>
      </w:r>
    </w:p>
    <w:p w14:paraId="59D27258" w14:textId="77777777" w:rsidR="005C03C3" w:rsidRDefault="005C03C3" w:rsidP="000B5CE4">
      <w:pPr>
        <w:pStyle w:val="Paragraphedeliste"/>
        <w:numPr>
          <w:ilvl w:val="0"/>
          <w:numId w:val="24"/>
        </w:numPr>
        <w:jc w:val="both"/>
      </w:pPr>
      <w:r w:rsidRPr="005C03C3">
        <w:t>en s'acquittant ponctuellement des engagements auxquels ils ont souscrits,</w:t>
      </w:r>
    </w:p>
    <w:p w14:paraId="797987CF" w14:textId="77777777" w:rsidR="005C03C3" w:rsidRPr="005C03C3" w:rsidRDefault="005C03C3" w:rsidP="000B5CE4">
      <w:pPr>
        <w:pStyle w:val="Paragraphedeliste"/>
        <w:numPr>
          <w:ilvl w:val="0"/>
          <w:numId w:val="24"/>
        </w:numPr>
        <w:jc w:val="both"/>
      </w:pPr>
      <w:r w:rsidRPr="005C03C3">
        <w:t>en consentant des apports volontaires au Fonds Central de Solidarité.</w:t>
      </w:r>
    </w:p>
    <w:p w14:paraId="465C1B57" w14:textId="77777777" w:rsidR="005C03C3" w:rsidRPr="005C03C3" w:rsidRDefault="005C03C3" w:rsidP="000B5CE4">
      <w:pPr>
        <w:ind w:left="0"/>
        <w:jc w:val="both"/>
      </w:pPr>
      <w:r w:rsidRPr="005C03C3">
        <w:t>Le délai à prévoir pour connaître la décision du Comité d’attribution des prêts peut difficilement être inférieur à deux mois.</w:t>
      </w:r>
    </w:p>
    <w:p w14:paraId="5691BE48" w14:textId="77777777" w:rsidR="005C03C3" w:rsidRPr="005C03C3" w:rsidRDefault="005C03C3" w:rsidP="000B5CE4">
      <w:pPr>
        <w:ind w:left="0"/>
        <w:jc w:val="both"/>
      </w:pPr>
      <w:r w:rsidRPr="005C03C3">
        <w:t>Cette décision peut être :</w:t>
      </w:r>
    </w:p>
    <w:p w14:paraId="303DBCA7" w14:textId="77777777" w:rsidR="005C03C3" w:rsidRDefault="005C03C3" w:rsidP="000B5CE4">
      <w:pPr>
        <w:pStyle w:val="Paragraphedeliste"/>
        <w:numPr>
          <w:ilvl w:val="0"/>
          <w:numId w:val="25"/>
        </w:numPr>
        <w:jc w:val="both"/>
      </w:pPr>
      <w:r w:rsidRPr="005C03C3">
        <w:t>favorable pour tout ou partie de la somme demandée,</w:t>
      </w:r>
    </w:p>
    <w:p w14:paraId="4B7B2D1B" w14:textId="77777777" w:rsidR="005C03C3" w:rsidRDefault="005C03C3" w:rsidP="000B5CE4">
      <w:pPr>
        <w:pStyle w:val="Paragraphedeliste"/>
        <w:numPr>
          <w:ilvl w:val="0"/>
          <w:numId w:val="25"/>
        </w:numPr>
        <w:jc w:val="both"/>
      </w:pPr>
      <w:r w:rsidRPr="005C03C3">
        <w:t>différée jusqu’à fourniture de renseignements complémentaires,</w:t>
      </w:r>
    </w:p>
    <w:p w14:paraId="4F7E47DD" w14:textId="77777777" w:rsidR="005C03C3" w:rsidRPr="005C03C3" w:rsidRDefault="005C03C3" w:rsidP="000B5CE4">
      <w:pPr>
        <w:pStyle w:val="Paragraphedeliste"/>
        <w:numPr>
          <w:ilvl w:val="0"/>
          <w:numId w:val="25"/>
        </w:numPr>
        <w:jc w:val="both"/>
      </w:pPr>
      <w:r w:rsidRPr="005C03C3">
        <w:t>rejetée sans que cela fasse obstacle à la présentation d’un autre dossier.</w:t>
      </w:r>
    </w:p>
    <w:p w14:paraId="3A97C812" w14:textId="77777777" w:rsidR="005C03C3" w:rsidRPr="005C03C3" w:rsidRDefault="005C03C3" w:rsidP="000B5CE4">
      <w:pPr>
        <w:ind w:left="0"/>
        <w:jc w:val="both"/>
      </w:pPr>
      <w:r w:rsidRPr="005C03C3">
        <w:t>L'octroi d'un prêt donne lieu à l'établissement et à la signature d'un contrat et à l’établissement d’un chèque libellé à l’ordre du ou des organisme(s) ayant fourni le ou les devis.</w:t>
      </w:r>
    </w:p>
    <w:p w14:paraId="6BE32BC2" w14:textId="74B3FE64" w:rsidR="005C03C3" w:rsidRDefault="005C03C3" w:rsidP="000B5CE4">
      <w:pPr>
        <w:ind w:left="0"/>
        <w:jc w:val="both"/>
      </w:pPr>
      <w:r w:rsidRPr="005C03C3">
        <w:lastRenderedPageBreak/>
        <w:t>Toute demande est présentée à l'aide d'un formulaire</w:t>
      </w:r>
      <w:r w:rsidR="00843A0C">
        <w:t xml:space="preserve"> ou d’un formulaire simplifié pour les prêts de 300</w:t>
      </w:r>
      <w:r w:rsidR="00F954CE">
        <w:t xml:space="preserve"> € (Trois </w:t>
      </w:r>
      <w:r w:rsidR="00067444">
        <w:t>cents</w:t>
      </w:r>
      <w:r w:rsidR="00843A0C">
        <w:t xml:space="preserve"> euros</w:t>
      </w:r>
      <w:r w:rsidR="00F954CE">
        <w:t>)</w:t>
      </w:r>
      <w:r w:rsidR="00843A0C">
        <w:t xml:space="preserve"> à 1000 </w:t>
      </w:r>
      <w:r w:rsidR="00F954CE">
        <w:t xml:space="preserve">€ (Mille </w:t>
      </w:r>
      <w:r w:rsidR="00843A0C">
        <w:t>euros</w:t>
      </w:r>
      <w:r w:rsidR="00F954CE">
        <w:t>)</w:t>
      </w:r>
      <w:r w:rsidR="00843A0C">
        <w:t xml:space="preserve">, </w:t>
      </w:r>
      <w:r w:rsidRPr="005C03C3">
        <w:t>disponible</w:t>
      </w:r>
      <w:r w:rsidR="00843A0C">
        <w:t>s</w:t>
      </w:r>
      <w:r w:rsidRPr="005C03C3">
        <w:t xml:space="preserve"> au secrétariat du Fonds à l'Association Valentin Haüy 5 rue Duroc, 75343 Paris Cedex 07 ou au siège du Comité </w:t>
      </w:r>
      <w:r w:rsidR="00F954CE">
        <w:t xml:space="preserve">départemental Valentin Haüy </w:t>
      </w:r>
      <w:r w:rsidRPr="005C03C3">
        <w:t xml:space="preserve">le plus proche du domicile du demandeur. Préalablement à toute décision, le Comité de Gestion du Fonds recueille l'avis du représentant du Comité </w:t>
      </w:r>
      <w:r w:rsidR="00F954CE">
        <w:t xml:space="preserve">Valentin Haüy </w:t>
      </w:r>
      <w:r w:rsidRPr="005C03C3">
        <w:t>concerné.</w:t>
      </w:r>
    </w:p>
    <w:p w14:paraId="07BA4268" w14:textId="600053F3" w:rsidR="00203E6B" w:rsidRDefault="00203E6B" w:rsidP="00203E6B">
      <w:pPr>
        <w:pStyle w:val="Sansinterligne"/>
      </w:pPr>
    </w:p>
    <w:p w14:paraId="07A16D71" w14:textId="56F04B8F" w:rsidR="00203E6B" w:rsidRDefault="00203E6B" w:rsidP="00203E6B">
      <w:pPr>
        <w:pStyle w:val="Sansinterligne"/>
      </w:pPr>
    </w:p>
    <w:p w14:paraId="5B8FA00A" w14:textId="2FFB7979" w:rsidR="00203E6B" w:rsidRDefault="00203E6B" w:rsidP="00203E6B">
      <w:pPr>
        <w:pStyle w:val="Sansinterligne"/>
      </w:pPr>
    </w:p>
    <w:p w14:paraId="365E4D82" w14:textId="5AD03C28" w:rsidR="00203E6B" w:rsidRDefault="00203E6B" w:rsidP="00203E6B">
      <w:pPr>
        <w:pStyle w:val="Sansinterligne"/>
      </w:pPr>
    </w:p>
    <w:p w14:paraId="507657CF" w14:textId="671370BF" w:rsidR="00203E6B" w:rsidRDefault="00203E6B" w:rsidP="00203E6B">
      <w:pPr>
        <w:pStyle w:val="Sansinterligne"/>
      </w:pPr>
    </w:p>
    <w:p w14:paraId="6FD93357" w14:textId="7A937648" w:rsidR="00203E6B" w:rsidRDefault="00203E6B" w:rsidP="00203E6B">
      <w:pPr>
        <w:pStyle w:val="Sansinterligne"/>
      </w:pPr>
    </w:p>
    <w:p w14:paraId="062D94BB" w14:textId="1DAF850E" w:rsidR="00203E6B" w:rsidRDefault="00203E6B" w:rsidP="00203E6B">
      <w:pPr>
        <w:pStyle w:val="Sansinterligne"/>
      </w:pPr>
    </w:p>
    <w:p w14:paraId="7190299F" w14:textId="4299BA2A" w:rsidR="00203E6B" w:rsidRDefault="00203E6B" w:rsidP="00203E6B">
      <w:pPr>
        <w:pStyle w:val="Sansinterligne"/>
      </w:pPr>
    </w:p>
    <w:p w14:paraId="1E87AB69" w14:textId="55C79FED" w:rsidR="00203E6B" w:rsidRDefault="00203E6B" w:rsidP="00203E6B">
      <w:pPr>
        <w:pStyle w:val="Sansinterligne"/>
      </w:pPr>
    </w:p>
    <w:p w14:paraId="664F3D8F" w14:textId="08F97776" w:rsidR="00203E6B" w:rsidRDefault="00203E6B" w:rsidP="00203E6B">
      <w:pPr>
        <w:pStyle w:val="Sansinterligne"/>
      </w:pPr>
    </w:p>
    <w:p w14:paraId="65689B8B" w14:textId="79240DBE" w:rsidR="00203E6B" w:rsidRDefault="00203E6B" w:rsidP="00203E6B">
      <w:pPr>
        <w:pStyle w:val="Sansinterligne"/>
      </w:pPr>
    </w:p>
    <w:p w14:paraId="77302197" w14:textId="0C858988" w:rsidR="00203E6B" w:rsidRDefault="00203E6B" w:rsidP="00203E6B">
      <w:pPr>
        <w:pStyle w:val="Sansinterligne"/>
      </w:pPr>
    </w:p>
    <w:p w14:paraId="4C6DEDB5" w14:textId="77777777" w:rsidR="003E7367" w:rsidRDefault="003E7367" w:rsidP="00203E6B">
      <w:pPr>
        <w:pStyle w:val="Sansinterligne"/>
      </w:pPr>
    </w:p>
    <w:p w14:paraId="68623ACC" w14:textId="77777777" w:rsidR="003E7367" w:rsidRDefault="003E7367" w:rsidP="00203E6B">
      <w:pPr>
        <w:pStyle w:val="Sansinterligne"/>
      </w:pPr>
    </w:p>
    <w:p w14:paraId="2FBE776E" w14:textId="77777777" w:rsidR="003E7367" w:rsidRDefault="003E7367" w:rsidP="00203E6B">
      <w:pPr>
        <w:pStyle w:val="Sansinterligne"/>
      </w:pPr>
    </w:p>
    <w:p w14:paraId="2E1AD0B9" w14:textId="77777777" w:rsidR="003E7367" w:rsidRDefault="003E7367" w:rsidP="00203E6B">
      <w:pPr>
        <w:pStyle w:val="Sansinterligne"/>
      </w:pPr>
    </w:p>
    <w:p w14:paraId="2953020A" w14:textId="77777777" w:rsidR="003E7367" w:rsidRDefault="003E7367" w:rsidP="00203E6B">
      <w:pPr>
        <w:pStyle w:val="Sansinterligne"/>
      </w:pPr>
    </w:p>
    <w:p w14:paraId="45944446" w14:textId="77777777" w:rsidR="003E7367" w:rsidRDefault="003E7367" w:rsidP="00203E6B">
      <w:pPr>
        <w:pStyle w:val="Sansinterligne"/>
      </w:pPr>
    </w:p>
    <w:p w14:paraId="3AAC43AC" w14:textId="77777777" w:rsidR="003E7367" w:rsidRDefault="003E7367" w:rsidP="00203E6B">
      <w:pPr>
        <w:pStyle w:val="Sansinterligne"/>
      </w:pPr>
    </w:p>
    <w:p w14:paraId="6C669C2A" w14:textId="77777777" w:rsidR="003E7367" w:rsidRDefault="003E7367" w:rsidP="00203E6B">
      <w:pPr>
        <w:pStyle w:val="Sansinterligne"/>
      </w:pPr>
    </w:p>
    <w:p w14:paraId="79F9DAA1" w14:textId="0145437C" w:rsidR="00203E6B" w:rsidRDefault="00203E6B" w:rsidP="00203E6B">
      <w:pPr>
        <w:pStyle w:val="Sansinterligne"/>
      </w:pPr>
    </w:p>
    <w:p w14:paraId="38882F0B" w14:textId="77777777" w:rsidR="00203E6B" w:rsidRPr="006C0D4D" w:rsidRDefault="00203E6B" w:rsidP="00203E6B">
      <w:pPr>
        <w:ind w:left="-851" w:right="-851" w:firstLine="851"/>
        <w:rPr>
          <w:rFonts w:ascii="Calibri" w:eastAsia="Batang" w:hAnsi="Calibri" w:cs="Calibri"/>
          <w:sz w:val="20"/>
          <w:szCs w:val="20"/>
        </w:rPr>
      </w:pPr>
      <w:r w:rsidRPr="007C295E">
        <w:rPr>
          <w:rFonts w:ascii="Calibri" w:eastAsia="Batang" w:hAnsi="Calibri" w:cs="Calibri"/>
          <w:b/>
          <w:bCs/>
          <w:sz w:val="20"/>
          <w:szCs w:val="20"/>
        </w:rPr>
        <w:t>Reconnue d’utilité publique en 1891 / Agréée par le Don en confiance / SIRET 775 666 548 00018 / APE 8810B</w:t>
      </w:r>
      <w:r>
        <w:rPr>
          <w:rFonts w:ascii="Calibri" w:eastAsia="Batang" w:hAnsi="Calibri" w:cs="Calibri"/>
          <w:sz w:val="20"/>
          <w:szCs w:val="20"/>
        </w:rPr>
        <w:t xml:space="preserve">  </w:t>
      </w:r>
      <w:r>
        <w:rPr>
          <w:rFonts w:ascii="Calibri" w:eastAsia="Batang" w:hAnsi="Calibri" w:cs="Calibri"/>
          <w:noProof/>
          <w:sz w:val="20"/>
          <w:szCs w:val="20"/>
        </w:rPr>
        <w:drawing>
          <wp:inline distT="0" distB="0" distL="0" distR="0" wp14:anchorId="178FBA22" wp14:editId="7FE47B32">
            <wp:extent cx="457200" cy="457200"/>
            <wp:effectExtent l="0" t="0" r="0" b="0"/>
            <wp:docPr id="1" name="Image 1" descr="Logo Don en conf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on en confi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B81935C" w14:textId="77777777" w:rsidR="00203E6B" w:rsidRDefault="00203E6B" w:rsidP="00203E6B">
      <w:pPr>
        <w:pStyle w:val="Sansinterligne"/>
        <w:rPr>
          <w:rFonts w:asciiTheme="minorHAnsi" w:hAnsiTheme="minorHAnsi" w:cstheme="minorHAnsi"/>
          <w:sz w:val="20"/>
          <w:szCs w:val="20"/>
        </w:rPr>
      </w:pPr>
    </w:p>
    <w:p w14:paraId="517699FD" w14:textId="77777777" w:rsidR="003E7367" w:rsidRPr="001859A6" w:rsidRDefault="003E7367" w:rsidP="00C04FA5">
      <w:pPr>
        <w:pStyle w:val="Sansinterligne"/>
        <w:jc w:val="both"/>
        <w:rPr>
          <w:rFonts w:asciiTheme="minorHAnsi" w:hAnsiTheme="minorHAnsi" w:cstheme="minorHAnsi"/>
          <w:sz w:val="20"/>
          <w:szCs w:val="20"/>
        </w:rPr>
      </w:pPr>
      <w:bookmarkStart w:id="0" w:name="_Hlk179984556"/>
      <w:r w:rsidRPr="001859A6">
        <w:rPr>
          <w:rFonts w:asciiTheme="minorHAnsi" w:hAnsiTheme="minorHAnsi" w:cstheme="minorHAnsi"/>
          <w:sz w:val="20"/>
          <w:szCs w:val="20"/>
        </w:rPr>
        <w:t xml:space="preserve">Les informations recueillies par l’association Valentin Haüy ont pour finalité le traitement et le suivi de votre demande de prêt. La base légale du traitement est l’exécution d’une relation contractuelle. Les données sensibles sont recueillies sur la base de l’article 9. 2 h du RGPD. Les données sont destinées aux professionnels habilités au titre de leurs fonctions au sein de l’AVH ainsi qu’aux tiers mandatés à des fins de gestion interne. Ces données ne seront conservées que le temps nécessaire au remboursement du prêt, étant entendu qu’elles sont immédiatement supprimées en cas de rejet de la demande de prêt. Vous pouvez accéder aux données vous concernant ou demander leur effacement. Vous disposez des droits à opposition, rectification, limitation, portabilité de vos données. Vous disposez également du droit de définir le sort de vos données « post mortem ». Pour exercer ces droits, contacter notre DPO : </w:t>
      </w:r>
      <w:hyperlink r:id="rId9" w:history="1">
        <w:r w:rsidRPr="001859A6">
          <w:rPr>
            <w:rStyle w:val="Lienhypertexte"/>
            <w:rFonts w:asciiTheme="minorHAnsi" w:hAnsiTheme="minorHAnsi" w:cstheme="minorHAnsi"/>
            <w:sz w:val="20"/>
            <w:szCs w:val="20"/>
          </w:rPr>
          <w:t>dpo@avh.asso.fr</w:t>
        </w:r>
      </w:hyperlink>
      <w:r w:rsidRPr="001859A6">
        <w:rPr>
          <w:rFonts w:asciiTheme="minorHAnsi" w:hAnsiTheme="minorHAnsi" w:cstheme="minorHAnsi"/>
          <w:sz w:val="20"/>
          <w:szCs w:val="20"/>
        </w:rPr>
        <w:t>. Si vous estimez que vos droits Informatique et Libertés ne sont pas respectés, vous pouvez également vous adresser à la CNIL.</w:t>
      </w:r>
    </w:p>
    <w:bookmarkEnd w:id="0"/>
    <w:p w14:paraId="14FF0C83" w14:textId="29391471" w:rsidR="00203E6B" w:rsidRPr="007C295E" w:rsidRDefault="00203E6B" w:rsidP="00C04FA5">
      <w:pPr>
        <w:pStyle w:val="Sansinterligne"/>
        <w:jc w:val="both"/>
        <w:rPr>
          <w:rFonts w:asciiTheme="minorHAnsi" w:hAnsiTheme="minorHAnsi" w:cstheme="minorHAnsi"/>
          <w:sz w:val="20"/>
          <w:szCs w:val="20"/>
        </w:rPr>
      </w:pPr>
    </w:p>
    <w:p w14:paraId="593A9C39" w14:textId="77777777" w:rsidR="00203E6B" w:rsidRPr="005C03C3" w:rsidRDefault="00203E6B" w:rsidP="00203E6B">
      <w:pPr>
        <w:pStyle w:val="Sansinterligne"/>
      </w:pPr>
    </w:p>
    <w:p w14:paraId="01E4A9CF" w14:textId="22A0036F" w:rsidR="00FC674E" w:rsidRDefault="00FC674E" w:rsidP="000B5CE4">
      <w:pPr>
        <w:spacing w:after="0"/>
        <w:ind w:left="0"/>
        <w:jc w:val="both"/>
        <w:rPr>
          <w:rFonts w:eastAsia="Times New Roman"/>
          <w:b/>
          <w:color w:val="17365D"/>
          <w:spacing w:val="5"/>
          <w:kern w:val="28"/>
          <w:sz w:val="40"/>
          <w:szCs w:val="40"/>
        </w:rPr>
      </w:pPr>
      <w:r>
        <w:br w:type="page"/>
      </w:r>
    </w:p>
    <w:p w14:paraId="1C716003" w14:textId="6B539E16" w:rsidR="005C03C3" w:rsidRPr="00557B73" w:rsidRDefault="005C03C3" w:rsidP="005C03C3">
      <w:pPr>
        <w:pStyle w:val="Titre"/>
        <w:jc w:val="center"/>
        <w:rPr>
          <w:rFonts w:eastAsia="Verdana"/>
        </w:rPr>
      </w:pPr>
      <w:r w:rsidRPr="00557B73">
        <w:lastRenderedPageBreak/>
        <w:t>Annexe du Fonds Central de Solidarité</w:t>
      </w:r>
    </w:p>
    <w:p w14:paraId="447D018C" w14:textId="77777777" w:rsidR="005C03C3" w:rsidRPr="005C03C3" w:rsidRDefault="005C03C3" w:rsidP="005C03C3">
      <w:pPr>
        <w:spacing w:after="0"/>
        <w:ind w:left="0"/>
        <w:jc w:val="both"/>
        <w:rPr>
          <w:rFonts w:eastAsia="Times New Roman" w:cs="Times New Roman"/>
          <w:sz w:val="24"/>
          <w:szCs w:val="24"/>
        </w:rPr>
      </w:pPr>
    </w:p>
    <w:p w14:paraId="0AB12304" w14:textId="77777777" w:rsidR="005C03C3" w:rsidRPr="00557B73" w:rsidRDefault="005C03C3" w:rsidP="005C03C3">
      <w:pPr>
        <w:jc w:val="center"/>
        <w:rPr>
          <w:u w:val="single"/>
        </w:rPr>
      </w:pPr>
      <w:r w:rsidRPr="00557B73">
        <w:rPr>
          <w:u w:val="single"/>
        </w:rPr>
        <w:t>MONTANT DES DIFFERENTS PRETS</w:t>
      </w:r>
    </w:p>
    <w:p w14:paraId="48990B0C" w14:textId="7D7BF398" w:rsidR="005C03C3" w:rsidRDefault="00CA60D8" w:rsidP="00560DC6">
      <w:pPr>
        <w:pStyle w:val="Sansinterligne"/>
        <w:jc w:val="center"/>
        <w:rPr>
          <w:sz w:val="28"/>
          <w:szCs w:val="28"/>
          <w:u w:val="single"/>
        </w:rPr>
      </w:pPr>
      <w:r w:rsidRPr="00560DC6">
        <w:rPr>
          <w:sz w:val="28"/>
          <w:szCs w:val="28"/>
          <w:u w:val="single"/>
        </w:rPr>
        <w:t>1</w:t>
      </w:r>
      <w:r w:rsidRPr="00081D60">
        <w:rPr>
          <w:sz w:val="28"/>
          <w:szCs w:val="28"/>
          <w:u w:val="single"/>
          <w:vertAlign w:val="superscript"/>
        </w:rPr>
        <w:t>er</w:t>
      </w:r>
      <w:r w:rsidRPr="00560DC6">
        <w:rPr>
          <w:sz w:val="28"/>
          <w:szCs w:val="28"/>
          <w:u w:val="single"/>
        </w:rPr>
        <w:t xml:space="preserve"> JANVIER 2020</w:t>
      </w:r>
    </w:p>
    <w:p w14:paraId="54D9B3DC" w14:textId="77777777" w:rsidR="00A032E8" w:rsidRDefault="00A032E8" w:rsidP="00560DC6">
      <w:pPr>
        <w:pStyle w:val="Sansinterligne"/>
        <w:jc w:val="center"/>
        <w:rPr>
          <w:rFonts w:eastAsia="Times New Roman"/>
          <w:sz w:val="28"/>
          <w:szCs w:val="28"/>
        </w:rPr>
      </w:pPr>
    </w:p>
    <w:p w14:paraId="6F228664" w14:textId="0DD00A43" w:rsidR="00A032E8" w:rsidRPr="00557B73" w:rsidRDefault="00A032E8" w:rsidP="00A032E8">
      <w:pPr>
        <w:pStyle w:val="Sansinterligne"/>
        <w:rPr>
          <w:rStyle w:val="Lienhypertexte"/>
          <w:rFonts w:eastAsia="Times New Roman"/>
          <w:color w:val="auto"/>
          <w:u w:val="none"/>
        </w:rPr>
      </w:pPr>
      <w:r>
        <w:rPr>
          <w:rFonts w:eastAsia="Times New Roman"/>
          <w:sz w:val="28"/>
          <w:szCs w:val="28"/>
        </w:rPr>
        <w:t>Le montant minimum des prêts ne peut pas être inférieur à 300 €</w:t>
      </w:r>
      <w:r w:rsidR="00F954CE">
        <w:rPr>
          <w:rFonts w:eastAsia="Times New Roman"/>
          <w:sz w:val="28"/>
          <w:szCs w:val="28"/>
        </w:rPr>
        <w:t xml:space="preserve"> (Trois cents euros</w:t>
      </w:r>
      <w:r w:rsidR="000B5CE4">
        <w:rPr>
          <w:rFonts w:eastAsia="Times New Roman"/>
          <w:sz w:val="28"/>
          <w:szCs w:val="28"/>
        </w:rPr>
        <w:t>).</w:t>
      </w:r>
    </w:p>
    <w:p w14:paraId="7B770BD2" w14:textId="77777777" w:rsidR="00BD7FDB" w:rsidRPr="00081D60" w:rsidRDefault="00BD7FDB" w:rsidP="005C03C3">
      <w:pPr>
        <w:spacing w:after="0"/>
        <w:ind w:left="0"/>
        <w:jc w:val="both"/>
        <w:rPr>
          <w:rFonts w:eastAsia="Times New Roman" w:cs="Times New Roman"/>
          <w:b/>
          <w:bCs/>
        </w:rPr>
      </w:pPr>
    </w:p>
    <w:p w14:paraId="3249A6D9" w14:textId="09F8D670" w:rsidR="002376ED" w:rsidRPr="00081D60" w:rsidRDefault="00FC674E" w:rsidP="005C03C3">
      <w:pPr>
        <w:spacing w:after="0"/>
        <w:ind w:left="0"/>
        <w:jc w:val="both"/>
        <w:rPr>
          <w:rFonts w:eastAsia="Times New Roman" w:cs="Times New Roman"/>
          <w:b/>
          <w:bCs/>
        </w:rPr>
      </w:pPr>
      <w:r w:rsidRPr="00081D60">
        <w:rPr>
          <w:rFonts w:eastAsia="Times New Roman" w:cs="Times New Roman"/>
          <w:b/>
          <w:bCs/>
        </w:rPr>
        <w:t>PRETS PLAFONNES à 1.000 €</w:t>
      </w:r>
      <w:r w:rsidR="00F954CE">
        <w:rPr>
          <w:rFonts w:eastAsia="Times New Roman" w:cs="Times New Roman"/>
          <w:b/>
          <w:bCs/>
        </w:rPr>
        <w:t xml:space="preserve"> (Mille euros)</w:t>
      </w:r>
    </w:p>
    <w:p w14:paraId="4B40B2CF" w14:textId="0C18963B" w:rsidR="00FC674E" w:rsidRPr="00081D60" w:rsidRDefault="00FC674E" w:rsidP="005C03C3">
      <w:pPr>
        <w:spacing w:after="0"/>
        <w:ind w:left="0"/>
        <w:jc w:val="both"/>
        <w:rPr>
          <w:rFonts w:eastAsia="Times New Roman" w:cs="Times New Roman"/>
        </w:rPr>
      </w:pPr>
    </w:p>
    <w:p w14:paraId="2647FF8C" w14:textId="409B7423" w:rsidR="00FC674E" w:rsidRDefault="00FC674E" w:rsidP="00FC674E">
      <w:pPr>
        <w:pStyle w:val="Paragraphedeliste"/>
        <w:numPr>
          <w:ilvl w:val="0"/>
          <w:numId w:val="29"/>
        </w:numPr>
        <w:spacing w:after="0"/>
        <w:ind w:left="284"/>
        <w:jc w:val="both"/>
        <w:rPr>
          <w:rFonts w:eastAsia="Times New Roman" w:cs="Times New Roman"/>
        </w:rPr>
      </w:pPr>
      <w:r w:rsidRPr="00081D60">
        <w:rPr>
          <w:rFonts w:eastAsia="Times New Roman" w:cs="Times New Roman"/>
        </w:rPr>
        <w:t>petit matériel</w:t>
      </w:r>
      <w:r w:rsidR="00843A0C">
        <w:rPr>
          <w:rFonts w:eastAsia="Times New Roman" w:cs="Times New Roman"/>
        </w:rPr>
        <w:t xml:space="preserve"> spécialisé</w:t>
      </w:r>
    </w:p>
    <w:p w14:paraId="6F0A65BF" w14:textId="30D28734" w:rsidR="00BA1007" w:rsidRPr="00843A0C" w:rsidRDefault="00A032E8" w:rsidP="00081D60">
      <w:pPr>
        <w:pStyle w:val="Paragraphedeliste"/>
        <w:numPr>
          <w:ilvl w:val="0"/>
          <w:numId w:val="29"/>
        </w:numPr>
        <w:spacing w:after="0"/>
        <w:ind w:left="284"/>
        <w:jc w:val="both"/>
        <w:rPr>
          <w:rFonts w:cs="Times New Roman"/>
        </w:rPr>
      </w:pPr>
      <w:r w:rsidRPr="00CA60D8">
        <w:rPr>
          <w:rFonts w:cs="Times New Roman"/>
        </w:rPr>
        <w:t>sessions de formation favorisant l'autonomie personnelle, telles que l’apprentissage du braille, de la locomotion et l’utilisation d’outils informatiques adaptés</w:t>
      </w:r>
    </w:p>
    <w:p w14:paraId="6AB80282" w14:textId="09D0F84E" w:rsidR="005C03C3" w:rsidRDefault="005C03C3" w:rsidP="00A032E8">
      <w:pPr>
        <w:keepNext/>
        <w:spacing w:before="240" w:after="60"/>
        <w:ind w:left="0"/>
        <w:jc w:val="both"/>
        <w:outlineLvl w:val="2"/>
        <w:rPr>
          <w:rFonts w:eastAsia="Times New Roman"/>
          <w:b/>
          <w:bCs/>
          <w:sz w:val="26"/>
          <w:szCs w:val="26"/>
          <w:u w:val="single"/>
        </w:rPr>
      </w:pPr>
      <w:r w:rsidRPr="005C03C3">
        <w:rPr>
          <w:rFonts w:eastAsia="Times New Roman"/>
          <w:b/>
          <w:bCs/>
          <w:u w:val="single"/>
        </w:rPr>
        <w:t xml:space="preserve">PRETS PLAFONNES à 3.500 </w:t>
      </w:r>
      <w:r w:rsidR="00067444">
        <w:rPr>
          <w:rFonts w:eastAsia="Times New Roman"/>
          <w:b/>
          <w:bCs/>
          <w:u w:val="single"/>
        </w:rPr>
        <w:t xml:space="preserve">€ (Trois mille cinq cents </w:t>
      </w:r>
      <w:r w:rsidR="00560DC6" w:rsidRPr="005C03C3">
        <w:rPr>
          <w:rFonts w:eastAsia="Times New Roman"/>
          <w:b/>
          <w:bCs/>
          <w:u w:val="single"/>
        </w:rPr>
        <w:t>euro</w:t>
      </w:r>
      <w:r w:rsidR="00560DC6">
        <w:rPr>
          <w:rFonts w:eastAsia="Times New Roman"/>
          <w:b/>
          <w:bCs/>
          <w:u w:val="single"/>
        </w:rPr>
        <w:t>s) :</w:t>
      </w:r>
    </w:p>
    <w:p w14:paraId="4EF24002" w14:textId="77777777" w:rsidR="00BA1007" w:rsidRPr="00BA1007" w:rsidRDefault="00BA1007" w:rsidP="00A032E8">
      <w:pPr>
        <w:keepNext/>
        <w:spacing w:before="240" w:after="60"/>
        <w:ind w:left="0"/>
        <w:jc w:val="both"/>
        <w:outlineLvl w:val="2"/>
        <w:rPr>
          <w:rFonts w:eastAsia="Times New Roman"/>
          <w:sz w:val="26"/>
          <w:szCs w:val="26"/>
        </w:rPr>
      </w:pPr>
    </w:p>
    <w:p w14:paraId="3045320F" w14:textId="6E71ACC4" w:rsidR="005C03C3" w:rsidRPr="00557B73" w:rsidRDefault="00C41A32" w:rsidP="005C03C3">
      <w:pPr>
        <w:numPr>
          <w:ilvl w:val="0"/>
          <w:numId w:val="21"/>
        </w:numPr>
        <w:spacing w:after="0" w:line="360" w:lineRule="auto"/>
        <w:ind w:left="360" w:hanging="340"/>
        <w:jc w:val="both"/>
        <w:rPr>
          <w:rFonts w:eastAsia="Times New Roman" w:cs="Times New Roman"/>
        </w:rPr>
      </w:pPr>
      <w:r>
        <w:rPr>
          <w:rFonts w:eastAsia="Times New Roman" w:cs="Times New Roman"/>
        </w:rPr>
        <w:t>a</w:t>
      </w:r>
      <w:r w:rsidR="005C03C3" w:rsidRPr="00557B73">
        <w:rPr>
          <w:rFonts w:eastAsia="Times New Roman" w:cs="Times New Roman"/>
        </w:rPr>
        <w:t>cquisition de mobilier,</w:t>
      </w:r>
    </w:p>
    <w:p w14:paraId="699E3473" w14:textId="38D3C532" w:rsidR="005C03C3" w:rsidRPr="00557B73" w:rsidRDefault="005C03C3" w:rsidP="005C03C3">
      <w:pPr>
        <w:numPr>
          <w:ilvl w:val="0"/>
          <w:numId w:val="21"/>
        </w:numPr>
        <w:spacing w:after="0" w:line="360" w:lineRule="auto"/>
        <w:ind w:left="360" w:hanging="340"/>
        <w:jc w:val="both"/>
        <w:rPr>
          <w:rFonts w:eastAsia="Times New Roman" w:cs="Times New Roman"/>
        </w:rPr>
      </w:pPr>
      <w:r w:rsidRPr="00557B73">
        <w:rPr>
          <w:rFonts w:eastAsia="Times New Roman" w:cs="Times New Roman"/>
        </w:rPr>
        <w:t>financement de travaux à la charge du locataire ou du propriétaire lui-même (peinture par exemple…) ainsi que des travaux ayant trait à la sécurité et à l’accessibilité,</w:t>
      </w:r>
    </w:p>
    <w:p w14:paraId="754F1929" w14:textId="2CBBF2A1" w:rsidR="005C03C3" w:rsidRPr="00557B73" w:rsidRDefault="005C03C3" w:rsidP="005C03C3">
      <w:pPr>
        <w:numPr>
          <w:ilvl w:val="0"/>
          <w:numId w:val="21"/>
        </w:numPr>
        <w:spacing w:after="0" w:line="360" w:lineRule="auto"/>
        <w:ind w:left="360" w:hanging="340"/>
        <w:jc w:val="both"/>
        <w:rPr>
          <w:rFonts w:eastAsia="Times New Roman" w:cs="Times New Roman"/>
        </w:rPr>
      </w:pPr>
      <w:r w:rsidRPr="00557B73">
        <w:rPr>
          <w:rFonts w:eastAsia="Times New Roman" w:cs="Times New Roman"/>
        </w:rPr>
        <w:t>accès à des séjours vacances organisés à l’attention des personnes aveugles ou malvoyantes,</w:t>
      </w:r>
    </w:p>
    <w:p w14:paraId="76851D9F" w14:textId="33BD4DFF" w:rsidR="005C03C3" w:rsidRPr="00557B73" w:rsidRDefault="005C03C3" w:rsidP="00557B73">
      <w:pPr>
        <w:numPr>
          <w:ilvl w:val="0"/>
          <w:numId w:val="21"/>
        </w:numPr>
        <w:spacing w:after="0" w:line="360" w:lineRule="auto"/>
        <w:ind w:left="360" w:hanging="340"/>
        <w:jc w:val="both"/>
        <w:rPr>
          <w:rFonts w:eastAsia="Times New Roman" w:cs="Times New Roman"/>
        </w:rPr>
      </w:pPr>
      <w:r w:rsidRPr="00557B73">
        <w:rPr>
          <w:rFonts w:eastAsia="Times New Roman" w:cs="Times New Roman"/>
        </w:rPr>
        <w:t>frais de déménagement à l’exception des cautions.</w:t>
      </w:r>
    </w:p>
    <w:p w14:paraId="6BCE53F8" w14:textId="17999894" w:rsidR="005C03C3" w:rsidRPr="005C03C3" w:rsidRDefault="005C03C3" w:rsidP="005C03C3">
      <w:pPr>
        <w:keepNext/>
        <w:spacing w:before="240" w:after="60"/>
        <w:ind w:left="0"/>
        <w:jc w:val="both"/>
        <w:outlineLvl w:val="2"/>
        <w:rPr>
          <w:rFonts w:eastAsia="Times New Roman"/>
          <w:b/>
          <w:bCs/>
          <w:sz w:val="26"/>
          <w:szCs w:val="26"/>
        </w:rPr>
      </w:pPr>
      <w:r w:rsidRPr="005C03C3">
        <w:rPr>
          <w:rFonts w:eastAsia="Times New Roman"/>
          <w:b/>
          <w:bCs/>
          <w:u w:val="single"/>
        </w:rPr>
        <w:t xml:space="preserve">PRETS MAJORES POUVANT ATTEINDRE 4.000 </w:t>
      </w:r>
      <w:r w:rsidR="00067444">
        <w:rPr>
          <w:rFonts w:eastAsia="Times New Roman"/>
          <w:b/>
          <w:bCs/>
          <w:u w:val="single"/>
        </w:rPr>
        <w:t xml:space="preserve">€ (Quatre mille </w:t>
      </w:r>
      <w:r w:rsidRPr="005C03C3">
        <w:rPr>
          <w:rFonts w:eastAsia="Times New Roman"/>
          <w:b/>
          <w:bCs/>
          <w:u w:val="single"/>
        </w:rPr>
        <w:t>euros</w:t>
      </w:r>
      <w:r w:rsidR="00560DC6">
        <w:rPr>
          <w:rFonts w:eastAsia="Times New Roman"/>
          <w:b/>
          <w:bCs/>
          <w:u w:val="single"/>
        </w:rPr>
        <w:t>)</w:t>
      </w:r>
      <w:r w:rsidR="00067444">
        <w:rPr>
          <w:rFonts w:eastAsia="Times New Roman"/>
          <w:b/>
          <w:bCs/>
          <w:u w:val="single"/>
        </w:rPr>
        <w:t xml:space="preserve"> </w:t>
      </w:r>
      <w:r w:rsidRPr="005C03C3">
        <w:rPr>
          <w:rFonts w:eastAsia="Times New Roman"/>
          <w:b/>
          <w:bCs/>
          <w:sz w:val="26"/>
          <w:szCs w:val="26"/>
        </w:rPr>
        <w:t>:</w:t>
      </w:r>
    </w:p>
    <w:p w14:paraId="657850FF" w14:textId="77777777" w:rsidR="005C03C3" w:rsidRPr="00557B73" w:rsidRDefault="005C03C3" w:rsidP="005C03C3">
      <w:pPr>
        <w:spacing w:after="0"/>
        <w:ind w:left="0"/>
        <w:jc w:val="both"/>
        <w:rPr>
          <w:rFonts w:eastAsia="Times New Roman" w:cs="Times New Roman"/>
        </w:rPr>
      </w:pPr>
    </w:p>
    <w:p w14:paraId="53C822DF" w14:textId="1733658C" w:rsidR="005C03C3" w:rsidRPr="00557B73" w:rsidRDefault="00C41A32" w:rsidP="005C03C3">
      <w:pPr>
        <w:numPr>
          <w:ilvl w:val="0"/>
          <w:numId w:val="21"/>
        </w:numPr>
        <w:spacing w:after="0" w:line="360" w:lineRule="auto"/>
        <w:ind w:left="360" w:hanging="340"/>
        <w:jc w:val="both"/>
        <w:rPr>
          <w:rFonts w:eastAsia="Times New Roman" w:cs="Times New Roman"/>
        </w:rPr>
      </w:pPr>
      <w:r>
        <w:rPr>
          <w:rFonts w:eastAsia="Times New Roman" w:cs="Times New Roman"/>
        </w:rPr>
        <w:t>p</w:t>
      </w:r>
      <w:r w:rsidR="005C03C3" w:rsidRPr="00557B73">
        <w:rPr>
          <w:rFonts w:eastAsia="Times New Roman" w:cs="Times New Roman"/>
        </w:rPr>
        <w:t>rêts affectés à l'équipement professionnel,</w:t>
      </w:r>
    </w:p>
    <w:p w14:paraId="388D3479" w14:textId="7ED0BDB1" w:rsidR="002376ED" w:rsidRPr="00067444" w:rsidRDefault="00C41A32" w:rsidP="00A032E8">
      <w:pPr>
        <w:numPr>
          <w:ilvl w:val="0"/>
          <w:numId w:val="21"/>
        </w:numPr>
        <w:spacing w:after="0" w:line="360" w:lineRule="auto"/>
        <w:ind w:left="360" w:hanging="340"/>
        <w:jc w:val="both"/>
        <w:rPr>
          <w:rStyle w:val="Lienhypertexte"/>
          <w:rFonts w:eastAsia="Times New Roman" w:cs="Times New Roman"/>
          <w:color w:val="auto"/>
          <w:u w:val="none"/>
        </w:rPr>
      </w:pPr>
      <w:r>
        <w:rPr>
          <w:rFonts w:eastAsia="Times New Roman" w:cs="Times New Roman"/>
        </w:rPr>
        <w:t>a</w:t>
      </w:r>
      <w:r w:rsidR="005C03C3" w:rsidRPr="00557B73">
        <w:rPr>
          <w:rFonts w:eastAsia="Times New Roman" w:cs="Times New Roman"/>
        </w:rPr>
        <w:t>cquisition d'aides techniques spécifiques.</w:t>
      </w:r>
    </w:p>
    <w:sectPr w:rsidR="002376ED" w:rsidRPr="00067444" w:rsidSect="00CB7119">
      <w:headerReference w:type="default" r:id="rId10"/>
      <w:footerReference w:type="even"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7BAA1" w14:textId="77777777" w:rsidR="00D14109" w:rsidRDefault="00D14109" w:rsidP="002A6826">
      <w:r>
        <w:separator/>
      </w:r>
    </w:p>
  </w:endnote>
  <w:endnote w:type="continuationSeparator" w:id="0">
    <w:p w14:paraId="06FA452B" w14:textId="77777777" w:rsidR="00D14109" w:rsidRDefault="00D14109"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9524" w14:textId="77777777" w:rsidR="00557B73" w:rsidRDefault="00557B73"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557B73" w14:paraId="3D499A7F" w14:textId="77777777">
      <w:tc>
        <w:tcPr>
          <w:tcW w:w="918" w:type="dxa"/>
        </w:tcPr>
        <w:p w14:paraId="0DBA68B3" w14:textId="77777777" w:rsidR="00557B73" w:rsidRPr="000B5CE4" w:rsidRDefault="00557B73">
          <w:pPr>
            <w:pStyle w:val="Pieddepage"/>
            <w:jc w:val="right"/>
            <w:rPr>
              <w:b/>
              <w:bCs/>
              <w:color w:val="4F81BD" w:themeColor="accent1"/>
              <w:sz w:val="32"/>
              <w:szCs w:val="32"/>
              <w14:numForm w14:val="oldStyle"/>
            </w:rPr>
          </w:pPr>
          <w:r w:rsidRPr="000B5CE4">
            <w:rPr>
              <w:b/>
              <w:bCs/>
              <w:szCs w:val="21"/>
              <w14:shadow w14:blurRad="50800" w14:dist="38100" w14:dir="2700000" w14:sx="100000" w14:sy="100000" w14:kx="0" w14:ky="0" w14:algn="tl">
                <w14:srgbClr w14:val="000000">
                  <w14:alpha w14:val="60000"/>
                </w14:srgbClr>
              </w14:shadow>
              <w14:numForm w14:val="oldStyle"/>
            </w:rPr>
            <w:fldChar w:fldCharType="begin"/>
          </w:r>
          <w:r w:rsidRPr="000B5CE4">
            <w:rPr>
              <w:b/>
              <w:bCs/>
              <w:sz w:val="10"/>
              <w14:shadow w14:blurRad="50800" w14:dist="38100" w14:dir="2700000" w14:sx="100000" w14:sy="100000" w14:kx="0" w14:ky="0" w14:algn="tl">
                <w14:srgbClr w14:val="000000">
                  <w14:alpha w14:val="60000"/>
                </w14:srgbClr>
              </w14:shadow>
              <w14:numForm w14:val="oldStyle"/>
            </w:rPr>
            <w:instrText>PAGE   \* MERGEFORMAT</w:instrText>
          </w:r>
          <w:r w:rsidRPr="000B5CE4">
            <w:rPr>
              <w:b/>
              <w:bCs/>
              <w:szCs w:val="21"/>
              <w14:shadow w14:blurRad="50800" w14:dist="38100" w14:dir="2700000" w14:sx="100000" w14:sy="100000" w14:kx="0" w14:ky="0" w14:algn="tl">
                <w14:srgbClr w14:val="000000">
                  <w14:alpha w14:val="60000"/>
                </w14:srgbClr>
              </w14:shadow>
              <w14:numForm w14:val="oldStyle"/>
            </w:rPr>
            <w:fldChar w:fldCharType="separate"/>
          </w:r>
          <w:r w:rsidR="0027171C" w:rsidRPr="000B5CE4">
            <w:rPr>
              <w:b/>
              <w:bCs/>
              <w:noProof/>
              <w:sz w:val="22"/>
              <w:szCs w:val="32"/>
              <w14:shadow w14:blurRad="50800" w14:dist="38100" w14:dir="2700000" w14:sx="100000" w14:sy="100000" w14:kx="0" w14:ky="0" w14:algn="tl">
                <w14:srgbClr w14:val="000000">
                  <w14:alpha w14:val="60000"/>
                </w14:srgbClr>
              </w14:shadow>
              <w14:numForm w14:val="oldStyle"/>
            </w:rPr>
            <w:t>4</w:t>
          </w:r>
          <w:r w:rsidRPr="000B5CE4">
            <w:rPr>
              <w:b/>
              <w:bCs/>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34F5CAA" w14:textId="77777777" w:rsidR="00557B73" w:rsidRDefault="00557B73">
          <w:pPr>
            <w:pStyle w:val="Pieddepage"/>
            <w:rPr>
              <w:sz w:val="22"/>
              <w:szCs w:val="22"/>
            </w:rPr>
          </w:pPr>
          <w:r>
            <w:rPr>
              <w:sz w:val="22"/>
              <w:szCs w:val="22"/>
            </w:rPr>
            <w:t>Service Social</w:t>
          </w:r>
        </w:p>
        <w:p w14:paraId="56A2C417" w14:textId="27FD2788" w:rsidR="00557B73" w:rsidRPr="00350ADF" w:rsidRDefault="00C41A32">
          <w:pPr>
            <w:pStyle w:val="Pieddepage"/>
            <w:rPr>
              <w:sz w:val="22"/>
              <w:szCs w:val="22"/>
            </w:rPr>
          </w:pPr>
          <w:r>
            <w:rPr>
              <w:sz w:val="22"/>
              <w:szCs w:val="22"/>
            </w:rPr>
            <w:t>01/01/2020</w:t>
          </w:r>
        </w:p>
      </w:tc>
    </w:tr>
  </w:tbl>
  <w:p w14:paraId="4BB8C271" w14:textId="77777777" w:rsidR="00557B73" w:rsidRPr="007641E5" w:rsidRDefault="00557B73" w:rsidP="007641E5">
    <w:pPr>
      <w:pStyle w:val="Pieddepage"/>
      <w:rPr>
        <w:color w:val="0F243E" w:themeColor="text2" w:themeShade="8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2D41C" w14:textId="77777777" w:rsidR="00D14109" w:rsidRDefault="00D14109" w:rsidP="002A6826">
      <w:r>
        <w:separator/>
      </w:r>
    </w:p>
  </w:footnote>
  <w:footnote w:type="continuationSeparator" w:id="0">
    <w:p w14:paraId="6EBB591A" w14:textId="77777777" w:rsidR="00D14109" w:rsidRDefault="00D14109" w:rsidP="002A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B58A" w14:textId="77777777" w:rsidR="00557B73" w:rsidRDefault="00971AB5">
    <w:pPr>
      <w:pStyle w:val="En-tte"/>
    </w:pPr>
    <w:r>
      <w:rPr>
        <w:rFonts w:ascii="Times New Roman" w:eastAsia="Times New Roman" w:hAnsi="Times New Roman" w:cs="Times New Roman"/>
        <w:noProof/>
        <w:sz w:val="24"/>
        <w:szCs w:val="24"/>
      </w:rPr>
      <w:drawing>
        <wp:inline distT="0" distB="0" distL="0" distR="0" wp14:anchorId="21B1600A" wp14:editId="2CBE179B">
          <wp:extent cx="1783080" cy="967740"/>
          <wp:effectExtent l="0" t="0" r="7620" b="3810"/>
          <wp:docPr id="2" name="Image 2" descr="Valentin Haüy&#10;Avec les aveugles et les malvoyants"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AVH -home.png"/>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p w14:paraId="6C55242E" w14:textId="77777777" w:rsidR="00557B73" w:rsidRDefault="00557B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F94A38"/>
    <w:multiLevelType w:val="hybridMultilevel"/>
    <w:tmpl w:val="89200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27E54BA"/>
    <w:multiLevelType w:val="hybridMultilevel"/>
    <w:tmpl w:val="740EBBC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3AB5BAB"/>
    <w:multiLevelType w:val="hybridMultilevel"/>
    <w:tmpl w:val="E30242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5B058C4"/>
    <w:multiLevelType w:val="hybridMultilevel"/>
    <w:tmpl w:val="42146AF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0F850AA6"/>
    <w:multiLevelType w:val="multilevel"/>
    <w:tmpl w:val="CD70F46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24876F5"/>
    <w:multiLevelType w:val="hybridMultilevel"/>
    <w:tmpl w:val="B1F8052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1B193DD1"/>
    <w:multiLevelType w:val="hybridMultilevel"/>
    <w:tmpl w:val="91F624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3372D01"/>
    <w:multiLevelType w:val="hybridMultilevel"/>
    <w:tmpl w:val="973ED3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6B77B18"/>
    <w:multiLevelType w:val="hybridMultilevel"/>
    <w:tmpl w:val="CB00751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9DB7A94"/>
    <w:multiLevelType w:val="hybridMultilevel"/>
    <w:tmpl w:val="963E3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CF6264"/>
    <w:multiLevelType w:val="hybridMultilevel"/>
    <w:tmpl w:val="067AE5D8"/>
    <w:lvl w:ilvl="0" w:tplc="2A206D8C">
      <w:start w:val="1"/>
      <w:numFmt w:val="bullet"/>
      <w:lvlText w:val="-"/>
      <w:lvlJc w:val="left"/>
      <w:pPr>
        <w:ind w:left="644" w:hanging="360"/>
      </w:pPr>
      <w:rPr>
        <w:rFonts w:ascii="Verdana" w:eastAsia="Verdana"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33226D6C"/>
    <w:multiLevelType w:val="hybridMultilevel"/>
    <w:tmpl w:val="08A61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1675D3C"/>
    <w:multiLevelType w:val="hybridMultilevel"/>
    <w:tmpl w:val="12DC0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C53DE5"/>
    <w:multiLevelType w:val="hybridMultilevel"/>
    <w:tmpl w:val="609465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49051927"/>
    <w:multiLevelType w:val="hybridMultilevel"/>
    <w:tmpl w:val="3364D4AC"/>
    <w:lvl w:ilvl="0" w:tplc="04090001">
      <w:start w:val="1"/>
      <w:numFmt w:val="bullet"/>
      <w:lvlText w:val=""/>
      <w:lvlJc w:val="left"/>
      <w:pPr>
        <w:ind w:left="928"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19" w15:restartNumberingAfterBreak="0">
    <w:nsid w:val="58904A98"/>
    <w:multiLevelType w:val="hybridMultilevel"/>
    <w:tmpl w:val="EEB65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357242"/>
    <w:multiLevelType w:val="multilevel"/>
    <w:tmpl w:val="37B805C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658E4B53"/>
    <w:multiLevelType w:val="hybridMultilevel"/>
    <w:tmpl w:val="CE46CE5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68181B86"/>
    <w:multiLevelType w:val="hybridMultilevel"/>
    <w:tmpl w:val="AC0CB560"/>
    <w:lvl w:ilvl="0" w:tplc="228002DC">
      <w:start w:val="1"/>
      <w:numFmt w:val="bullet"/>
      <w:lvlText w:val=""/>
      <w:lvlJc w:val="left"/>
      <w:pPr>
        <w:tabs>
          <w:tab w:val="num" w:pos="0"/>
        </w:tabs>
        <w:ind w:left="340" w:firstLine="2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280A2F"/>
    <w:multiLevelType w:val="hybridMultilevel"/>
    <w:tmpl w:val="A1E69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BD49D1"/>
    <w:multiLevelType w:val="hybridMultilevel"/>
    <w:tmpl w:val="2C50758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282153365">
    <w:abstractNumId w:val="0"/>
  </w:num>
  <w:num w:numId="2" w16cid:durableId="648948319">
    <w:abstractNumId w:val="1"/>
  </w:num>
  <w:num w:numId="3" w16cid:durableId="540821052">
    <w:abstractNumId w:val="18"/>
  </w:num>
  <w:num w:numId="4" w16cid:durableId="2127457264">
    <w:abstractNumId w:val="17"/>
  </w:num>
  <w:num w:numId="5" w16cid:durableId="1860196866">
    <w:abstractNumId w:val="9"/>
  </w:num>
  <w:num w:numId="6" w16cid:durableId="2011057913">
    <w:abstractNumId w:val="16"/>
  </w:num>
  <w:num w:numId="7" w16cid:durableId="1776173953">
    <w:abstractNumId w:val="7"/>
  </w:num>
  <w:num w:numId="8" w16cid:durableId="326860248">
    <w:abstractNumId w:val="3"/>
  </w:num>
  <w:num w:numId="9" w16cid:durableId="1739210904">
    <w:abstractNumId w:val="5"/>
  </w:num>
  <w:num w:numId="10" w16cid:durableId="768744149">
    <w:abstractNumId w:val="6"/>
  </w:num>
  <w:num w:numId="11" w16cid:durableId="1155335130">
    <w:abstractNumId w:val="14"/>
  </w:num>
  <w:num w:numId="12" w16cid:durableId="1910457881">
    <w:abstractNumId w:val="2"/>
  </w:num>
  <w:num w:numId="13" w16cid:durableId="19018458">
    <w:abstractNumId w:val="14"/>
  </w:num>
  <w:num w:numId="14" w16cid:durableId="1108550181">
    <w:abstractNumId w:val="21"/>
  </w:num>
  <w:num w:numId="15" w16cid:durableId="1980963027">
    <w:abstractNumId w:val="18"/>
    <w:lvlOverride w:ilvl="0">
      <w:startOverride w:val="1"/>
    </w:lvlOverride>
  </w:num>
  <w:num w:numId="16" w16cid:durableId="110243673">
    <w:abstractNumId w:val="18"/>
    <w:lvlOverride w:ilvl="0">
      <w:startOverride w:val="1"/>
    </w:lvlOverride>
  </w:num>
  <w:num w:numId="17" w16cid:durableId="846096618">
    <w:abstractNumId w:val="8"/>
  </w:num>
  <w:num w:numId="18" w16cid:durableId="315304668">
    <w:abstractNumId w:val="4"/>
  </w:num>
  <w:num w:numId="19" w16cid:durableId="2123760934">
    <w:abstractNumId w:val="12"/>
  </w:num>
  <w:num w:numId="20" w16cid:durableId="1020742462">
    <w:abstractNumId w:val="14"/>
  </w:num>
  <w:num w:numId="21" w16cid:durableId="1682076450">
    <w:abstractNumId w:val="22"/>
  </w:num>
  <w:num w:numId="22" w16cid:durableId="503011871">
    <w:abstractNumId w:val="15"/>
  </w:num>
  <w:num w:numId="23" w16cid:durableId="1265188767">
    <w:abstractNumId w:val="23"/>
  </w:num>
  <w:num w:numId="24" w16cid:durableId="1172263314">
    <w:abstractNumId w:val="19"/>
  </w:num>
  <w:num w:numId="25" w16cid:durableId="341322400">
    <w:abstractNumId w:val="11"/>
  </w:num>
  <w:num w:numId="26" w16cid:durableId="850215471">
    <w:abstractNumId w:val="10"/>
  </w:num>
  <w:num w:numId="27" w16cid:durableId="1018850802">
    <w:abstractNumId w:val="20"/>
  </w:num>
  <w:num w:numId="28" w16cid:durableId="1492452069">
    <w:abstractNumId w:val="24"/>
  </w:num>
  <w:num w:numId="29" w16cid:durableId="4585760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109"/>
    <w:rsid w:val="00004730"/>
    <w:rsid w:val="000059CD"/>
    <w:rsid w:val="0000609D"/>
    <w:rsid w:val="00013810"/>
    <w:rsid w:val="00021B9D"/>
    <w:rsid w:val="00022677"/>
    <w:rsid w:val="00024418"/>
    <w:rsid w:val="000336F0"/>
    <w:rsid w:val="00036381"/>
    <w:rsid w:val="000408A7"/>
    <w:rsid w:val="00046BB3"/>
    <w:rsid w:val="000473ED"/>
    <w:rsid w:val="0006432C"/>
    <w:rsid w:val="000649C7"/>
    <w:rsid w:val="0006509B"/>
    <w:rsid w:val="000658D6"/>
    <w:rsid w:val="000666DC"/>
    <w:rsid w:val="00067444"/>
    <w:rsid w:val="0006755A"/>
    <w:rsid w:val="00077897"/>
    <w:rsid w:val="00080769"/>
    <w:rsid w:val="00081D60"/>
    <w:rsid w:val="000822E1"/>
    <w:rsid w:val="000827A5"/>
    <w:rsid w:val="00086100"/>
    <w:rsid w:val="0008639F"/>
    <w:rsid w:val="00090598"/>
    <w:rsid w:val="00090AC9"/>
    <w:rsid w:val="00096123"/>
    <w:rsid w:val="0009756B"/>
    <w:rsid w:val="000A2CCD"/>
    <w:rsid w:val="000A3B24"/>
    <w:rsid w:val="000B008B"/>
    <w:rsid w:val="000B0D11"/>
    <w:rsid w:val="000B1E82"/>
    <w:rsid w:val="000B3FA3"/>
    <w:rsid w:val="000B5CE4"/>
    <w:rsid w:val="000C4177"/>
    <w:rsid w:val="000C5DBC"/>
    <w:rsid w:val="000D34E8"/>
    <w:rsid w:val="000D4242"/>
    <w:rsid w:val="000E0678"/>
    <w:rsid w:val="000F22BE"/>
    <w:rsid w:val="000F3D22"/>
    <w:rsid w:val="001002E0"/>
    <w:rsid w:val="00100D39"/>
    <w:rsid w:val="00101CE4"/>
    <w:rsid w:val="00106BF8"/>
    <w:rsid w:val="00107F8F"/>
    <w:rsid w:val="00112629"/>
    <w:rsid w:val="00114025"/>
    <w:rsid w:val="00116347"/>
    <w:rsid w:val="00120F84"/>
    <w:rsid w:val="00121D01"/>
    <w:rsid w:val="00124034"/>
    <w:rsid w:val="001326E0"/>
    <w:rsid w:val="001327EE"/>
    <w:rsid w:val="00134BE6"/>
    <w:rsid w:val="00135929"/>
    <w:rsid w:val="00142479"/>
    <w:rsid w:val="0014548E"/>
    <w:rsid w:val="0015072C"/>
    <w:rsid w:val="001563B1"/>
    <w:rsid w:val="00163BAC"/>
    <w:rsid w:val="0016465A"/>
    <w:rsid w:val="0016481A"/>
    <w:rsid w:val="00165C9C"/>
    <w:rsid w:val="00166E8A"/>
    <w:rsid w:val="00171B0B"/>
    <w:rsid w:val="0017327C"/>
    <w:rsid w:val="00186E9A"/>
    <w:rsid w:val="00194F6C"/>
    <w:rsid w:val="001A1B8F"/>
    <w:rsid w:val="001A6478"/>
    <w:rsid w:val="001B51C8"/>
    <w:rsid w:val="001B7642"/>
    <w:rsid w:val="001C1C03"/>
    <w:rsid w:val="001D05DE"/>
    <w:rsid w:val="001D7635"/>
    <w:rsid w:val="001E78BF"/>
    <w:rsid w:val="001F1AD7"/>
    <w:rsid w:val="001F32B7"/>
    <w:rsid w:val="001F4223"/>
    <w:rsid w:val="001F7132"/>
    <w:rsid w:val="002000BC"/>
    <w:rsid w:val="00200BED"/>
    <w:rsid w:val="002032E9"/>
    <w:rsid w:val="00203E6B"/>
    <w:rsid w:val="002040E9"/>
    <w:rsid w:val="00206FF6"/>
    <w:rsid w:val="00210B09"/>
    <w:rsid w:val="0021469B"/>
    <w:rsid w:val="00221901"/>
    <w:rsid w:val="00225D30"/>
    <w:rsid w:val="00232746"/>
    <w:rsid w:val="0023327D"/>
    <w:rsid w:val="002337C3"/>
    <w:rsid w:val="002341C0"/>
    <w:rsid w:val="0023482E"/>
    <w:rsid w:val="00235ABE"/>
    <w:rsid w:val="0023684A"/>
    <w:rsid w:val="002376ED"/>
    <w:rsid w:val="00241B0F"/>
    <w:rsid w:val="002431CD"/>
    <w:rsid w:val="00243785"/>
    <w:rsid w:val="00244637"/>
    <w:rsid w:val="00247E50"/>
    <w:rsid w:val="002601D6"/>
    <w:rsid w:val="002659C9"/>
    <w:rsid w:val="0026612C"/>
    <w:rsid w:val="00267021"/>
    <w:rsid w:val="00267187"/>
    <w:rsid w:val="00267CFC"/>
    <w:rsid w:val="002706D3"/>
    <w:rsid w:val="0027171C"/>
    <w:rsid w:val="00272224"/>
    <w:rsid w:val="00275779"/>
    <w:rsid w:val="00276AD1"/>
    <w:rsid w:val="00276F36"/>
    <w:rsid w:val="002770C7"/>
    <w:rsid w:val="00281B4A"/>
    <w:rsid w:val="0028462C"/>
    <w:rsid w:val="002855E4"/>
    <w:rsid w:val="002879AF"/>
    <w:rsid w:val="00290232"/>
    <w:rsid w:val="00292650"/>
    <w:rsid w:val="00293D14"/>
    <w:rsid w:val="00296B25"/>
    <w:rsid w:val="00297FDB"/>
    <w:rsid w:val="002A252B"/>
    <w:rsid w:val="002A3B72"/>
    <w:rsid w:val="002A630B"/>
    <w:rsid w:val="002A6826"/>
    <w:rsid w:val="002A7FA9"/>
    <w:rsid w:val="002B5410"/>
    <w:rsid w:val="002C6EB7"/>
    <w:rsid w:val="002C70F6"/>
    <w:rsid w:val="002C77FC"/>
    <w:rsid w:val="002D3928"/>
    <w:rsid w:val="002D3C12"/>
    <w:rsid w:val="002E5154"/>
    <w:rsid w:val="002E6BD2"/>
    <w:rsid w:val="002E7C88"/>
    <w:rsid w:val="002F0D0E"/>
    <w:rsid w:val="002F25D7"/>
    <w:rsid w:val="002F6985"/>
    <w:rsid w:val="002F77C3"/>
    <w:rsid w:val="00307610"/>
    <w:rsid w:val="003100D2"/>
    <w:rsid w:val="00310810"/>
    <w:rsid w:val="00312037"/>
    <w:rsid w:val="00316F3E"/>
    <w:rsid w:val="00317040"/>
    <w:rsid w:val="003176A2"/>
    <w:rsid w:val="00321F7D"/>
    <w:rsid w:val="003225F8"/>
    <w:rsid w:val="00324BA0"/>
    <w:rsid w:val="00330060"/>
    <w:rsid w:val="003321B4"/>
    <w:rsid w:val="00336671"/>
    <w:rsid w:val="00336F67"/>
    <w:rsid w:val="00344A26"/>
    <w:rsid w:val="00346287"/>
    <w:rsid w:val="00346ED5"/>
    <w:rsid w:val="00350ADF"/>
    <w:rsid w:val="0035333E"/>
    <w:rsid w:val="00353DB4"/>
    <w:rsid w:val="003566ED"/>
    <w:rsid w:val="00356C7D"/>
    <w:rsid w:val="00362AD3"/>
    <w:rsid w:val="003631B7"/>
    <w:rsid w:val="00364790"/>
    <w:rsid w:val="003652ED"/>
    <w:rsid w:val="00375A9D"/>
    <w:rsid w:val="00380AF0"/>
    <w:rsid w:val="00386482"/>
    <w:rsid w:val="00386C70"/>
    <w:rsid w:val="00393816"/>
    <w:rsid w:val="00396B4E"/>
    <w:rsid w:val="00396F5C"/>
    <w:rsid w:val="003974C9"/>
    <w:rsid w:val="003A344D"/>
    <w:rsid w:val="003A4CF0"/>
    <w:rsid w:val="003A4E3B"/>
    <w:rsid w:val="003B22D3"/>
    <w:rsid w:val="003B2E7A"/>
    <w:rsid w:val="003B3F6B"/>
    <w:rsid w:val="003B4319"/>
    <w:rsid w:val="003B71B3"/>
    <w:rsid w:val="003B7ABB"/>
    <w:rsid w:val="003B7F80"/>
    <w:rsid w:val="003C50D4"/>
    <w:rsid w:val="003C5521"/>
    <w:rsid w:val="003C5E2D"/>
    <w:rsid w:val="003C67F2"/>
    <w:rsid w:val="003D1CCF"/>
    <w:rsid w:val="003D37F6"/>
    <w:rsid w:val="003D55BD"/>
    <w:rsid w:val="003D677B"/>
    <w:rsid w:val="003E01FD"/>
    <w:rsid w:val="003E1A2B"/>
    <w:rsid w:val="003E3ABD"/>
    <w:rsid w:val="003E52C4"/>
    <w:rsid w:val="003E56D8"/>
    <w:rsid w:val="003E7367"/>
    <w:rsid w:val="003E7F9F"/>
    <w:rsid w:val="003F0A80"/>
    <w:rsid w:val="003F3B6A"/>
    <w:rsid w:val="003F70F1"/>
    <w:rsid w:val="004001FE"/>
    <w:rsid w:val="0040197A"/>
    <w:rsid w:val="00404C46"/>
    <w:rsid w:val="004056F9"/>
    <w:rsid w:val="0040676C"/>
    <w:rsid w:val="00410674"/>
    <w:rsid w:val="004118E0"/>
    <w:rsid w:val="00412A48"/>
    <w:rsid w:val="00415898"/>
    <w:rsid w:val="00424521"/>
    <w:rsid w:val="00427C89"/>
    <w:rsid w:val="00431CAB"/>
    <w:rsid w:val="00431DFC"/>
    <w:rsid w:val="0043200C"/>
    <w:rsid w:val="004476D9"/>
    <w:rsid w:val="00453C66"/>
    <w:rsid w:val="00453FBF"/>
    <w:rsid w:val="00456D15"/>
    <w:rsid w:val="004645E2"/>
    <w:rsid w:val="004648D8"/>
    <w:rsid w:val="004701BB"/>
    <w:rsid w:val="004727ED"/>
    <w:rsid w:val="004850D6"/>
    <w:rsid w:val="00490ADB"/>
    <w:rsid w:val="004A2D8D"/>
    <w:rsid w:val="004A2DDC"/>
    <w:rsid w:val="004A55BA"/>
    <w:rsid w:val="004A73D7"/>
    <w:rsid w:val="004B1254"/>
    <w:rsid w:val="004B20A9"/>
    <w:rsid w:val="004B33A2"/>
    <w:rsid w:val="004B4378"/>
    <w:rsid w:val="004C363A"/>
    <w:rsid w:val="004C4B8E"/>
    <w:rsid w:val="004E1EE5"/>
    <w:rsid w:val="004F2164"/>
    <w:rsid w:val="004F6C85"/>
    <w:rsid w:val="0050360C"/>
    <w:rsid w:val="00505598"/>
    <w:rsid w:val="00507976"/>
    <w:rsid w:val="00514983"/>
    <w:rsid w:val="00515B50"/>
    <w:rsid w:val="00515D58"/>
    <w:rsid w:val="00522B23"/>
    <w:rsid w:val="00522EB0"/>
    <w:rsid w:val="005231F5"/>
    <w:rsid w:val="00524452"/>
    <w:rsid w:val="00525F2B"/>
    <w:rsid w:val="00531CD6"/>
    <w:rsid w:val="005376EE"/>
    <w:rsid w:val="005421BA"/>
    <w:rsid w:val="0054444A"/>
    <w:rsid w:val="00546774"/>
    <w:rsid w:val="005537E8"/>
    <w:rsid w:val="00554867"/>
    <w:rsid w:val="005552E8"/>
    <w:rsid w:val="00557B73"/>
    <w:rsid w:val="00560DC6"/>
    <w:rsid w:val="005623F6"/>
    <w:rsid w:val="005648F0"/>
    <w:rsid w:val="005663A9"/>
    <w:rsid w:val="00567414"/>
    <w:rsid w:val="00571137"/>
    <w:rsid w:val="005740E2"/>
    <w:rsid w:val="005742B7"/>
    <w:rsid w:val="005757BD"/>
    <w:rsid w:val="00576FD3"/>
    <w:rsid w:val="00592CF7"/>
    <w:rsid w:val="005A2339"/>
    <w:rsid w:val="005B2AE2"/>
    <w:rsid w:val="005B5433"/>
    <w:rsid w:val="005C03C3"/>
    <w:rsid w:val="005C080D"/>
    <w:rsid w:val="005C0D44"/>
    <w:rsid w:val="005C3A45"/>
    <w:rsid w:val="005D18AF"/>
    <w:rsid w:val="005D2B90"/>
    <w:rsid w:val="005D3E9F"/>
    <w:rsid w:val="005D646F"/>
    <w:rsid w:val="005D6DFB"/>
    <w:rsid w:val="005E3436"/>
    <w:rsid w:val="005E3E81"/>
    <w:rsid w:val="005E7D85"/>
    <w:rsid w:val="005F4133"/>
    <w:rsid w:val="005F5579"/>
    <w:rsid w:val="005F6397"/>
    <w:rsid w:val="005F706B"/>
    <w:rsid w:val="005F790C"/>
    <w:rsid w:val="00601D4F"/>
    <w:rsid w:val="00601FDE"/>
    <w:rsid w:val="006024E4"/>
    <w:rsid w:val="00604929"/>
    <w:rsid w:val="006063D4"/>
    <w:rsid w:val="00606919"/>
    <w:rsid w:val="00612554"/>
    <w:rsid w:val="0062019E"/>
    <w:rsid w:val="00621289"/>
    <w:rsid w:val="00621D93"/>
    <w:rsid w:val="00626378"/>
    <w:rsid w:val="00630EEC"/>
    <w:rsid w:val="006370E5"/>
    <w:rsid w:val="0064270F"/>
    <w:rsid w:val="00642D46"/>
    <w:rsid w:val="00645862"/>
    <w:rsid w:val="00653183"/>
    <w:rsid w:val="006532CA"/>
    <w:rsid w:val="00655F2D"/>
    <w:rsid w:val="00673151"/>
    <w:rsid w:val="00681D9E"/>
    <w:rsid w:val="00683381"/>
    <w:rsid w:val="00684A80"/>
    <w:rsid w:val="006850D1"/>
    <w:rsid w:val="00690C03"/>
    <w:rsid w:val="0069172A"/>
    <w:rsid w:val="00693B99"/>
    <w:rsid w:val="006A21ED"/>
    <w:rsid w:val="006A3176"/>
    <w:rsid w:val="006A388C"/>
    <w:rsid w:val="006A6547"/>
    <w:rsid w:val="006A6D0B"/>
    <w:rsid w:val="006B4B0C"/>
    <w:rsid w:val="006B68BF"/>
    <w:rsid w:val="006C159A"/>
    <w:rsid w:val="006C1966"/>
    <w:rsid w:val="006C5190"/>
    <w:rsid w:val="006C6772"/>
    <w:rsid w:val="006D2CCD"/>
    <w:rsid w:val="006D32AF"/>
    <w:rsid w:val="006E06A1"/>
    <w:rsid w:val="006E1294"/>
    <w:rsid w:val="006E2F3B"/>
    <w:rsid w:val="006E3060"/>
    <w:rsid w:val="006E6286"/>
    <w:rsid w:val="006E7AE4"/>
    <w:rsid w:val="006F087D"/>
    <w:rsid w:val="006F09C9"/>
    <w:rsid w:val="006F4135"/>
    <w:rsid w:val="006F4F57"/>
    <w:rsid w:val="007004F0"/>
    <w:rsid w:val="00704628"/>
    <w:rsid w:val="00704BE2"/>
    <w:rsid w:val="00712F9F"/>
    <w:rsid w:val="00714CAD"/>
    <w:rsid w:val="00715789"/>
    <w:rsid w:val="00717790"/>
    <w:rsid w:val="00724638"/>
    <w:rsid w:val="007258A9"/>
    <w:rsid w:val="00727B7E"/>
    <w:rsid w:val="0073270F"/>
    <w:rsid w:val="007405DF"/>
    <w:rsid w:val="00740F90"/>
    <w:rsid w:val="007419E4"/>
    <w:rsid w:val="0074424F"/>
    <w:rsid w:val="0074438B"/>
    <w:rsid w:val="00745908"/>
    <w:rsid w:val="00750768"/>
    <w:rsid w:val="0075108B"/>
    <w:rsid w:val="00753629"/>
    <w:rsid w:val="00754210"/>
    <w:rsid w:val="007558E6"/>
    <w:rsid w:val="00762854"/>
    <w:rsid w:val="0076369D"/>
    <w:rsid w:val="007641E5"/>
    <w:rsid w:val="0077181F"/>
    <w:rsid w:val="00773C0A"/>
    <w:rsid w:val="00775947"/>
    <w:rsid w:val="00775981"/>
    <w:rsid w:val="0077613F"/>
    <w:rsid w:val="00777262"/>
    <w:rsid w:val="00782582"/>
    <w:rsid w:val="00783516"/>
    <w:rsid w:val="007836B9"/>
    <w:rsid w:val="00783B26"/>
    <w:rsid w:val="00785A6B"/>
    <w:rsid w:val="007871E9"/>
    <w:rsid w:val="00792BC5"/>
    <w:rsid w:val="00793ED1"/>
    <w:rsid w:val="00795E97"/>
    <w:rsid w:val="00797C3D"/>
    <w:rsid w:val="007A1EB8"/>
    <w:rsid w:val="007A6370"/>
    <w:rsid w:val="007A6FB9"/>
    <w:rsid w:val="007B40AE"/>
    <w:rsid w:val="007C0F26"/>
    <w:rsid w:val="007C12C7"/>
    <w:rsid w:val="007C311D"/>
    <w:rsid w:val="007C39B3"/>
    <w:rsid w:val="007C595B"/>
    <w:rsid w:val="007C6275"/>
    <w:rsid w:val="007C7182"/>
    <w:rsid w:val="007D10BD"/>
    <w:rsid w:val="007D244B"/>
    <w:rsid w:val="007D4D7C"/>
    <w:rsid w:val="007D543A"/>
    <w:rsid w:val="007D7594"/>
    <w:rsid w:val="007E2AC8"/>
    <w:rsid w:val="007E3AED"/>
    <w:rsid w:val="007F6A3D"/>
    <w:rsid w:val="007F6BE4"/>
    <w:rsid w:val="008009BB"/>
    <w:rsid w:val="008014C3"/>
    <w:rsid w:val="00801C70"/>
    <w:rsid w:val="0081232A"/>
    <w:rsid w:val="00812E6F"/>
    <w:rsid w:val="008154CE"/>
    <w:rsid w:val="0081621F"/>
    <w:rsid w:val="008179DA"/>
    <w:rsid w:val="00820FC5"/>
    <w:rsid w:val="00826EA7"/>
    <w:rsid w:val="00834381"/>
    <w:rsid w:val="00834827"/>
    <w:rsid w:val="00835DCB"/>
    <w:rsid w:val="00836FC1"/>
    <w:rsid w:val="00843A0C"/>
    <w:rsid w:val="00843D01"/>
    <w:rsid w:val="00844A41"/>
    <w:rsid w:val="008456DB"/>
    <w:rsid w:val="00850601"/>
    <w:rsid w:val="008546CD"/>
    <w:rsid w:val="0085542A"/>
    <w:rsid w:val="00855767"/>
    <w:rsid w:val="00856D1B"/>
    <w:rsid w:val="00860B39"/>
    <w:rsid w:val="00863D9F"/>
    <w:rsid w:val="00864B18"/>
    <w:rsid w:val="008719D6"/>
    <w:rsid w:val="008721BB"/>
    <w:rsid w:val="00873873"/>
    <w:rsid w:val="00890E6C"/>
    <w:rsid w:val="00894450"/>
    <w:rsid w:val="0089499A"/>
    <w:rsid w:val="008A10A6"/>
    <w:rsid w:val="008A6B37"/>
    <w:rsid w:val="008B1989"/>
    <w:rsid w:val="008C0C47"/>
    <w:rsid w:val="008C0F9B"/>
    <w:rsid w:val="008C52AD"/>
    <w:rsid w:val="008D2B18"/>
    <w:rsid w:val="008D2C9D"/>
    <w:rsid w:val="008D642E"/>
    <w:rsid w:val="008E3F18"/>
    <w:rsid w:val="008E4AB7"/>
    <w:rsid w:val="008E639D"/>
    <w:rsid w:val="008F10FF"/>
    <w:rsid w:val="0090200B"/>
    <w:rsid w:val="0090523B"/>
    <w:rsid w:val="0090580D"/>
    <w:rsid w:val="00905DE2"/>
    <w:rsid w:val="00906A35"/>
    <w:rsid w:val="009078DF"/>
    <w:rsid w:val="00911AAB"/>
    <w:rsid w:val="00912B06"/>
    <w:rsid w:val="00912C21"/>
    <w:rsid w:val="00913F44"/>
    <w:rsid w:val="0091475C"/>
    <w:rsid w:val="00915069"/>
    <w:rsid w:val="00916882"/>
    <w:rsid w:val="00937B6E"/>
    <w:rsid w:val="0094098B"/>
    <w:rsid w:val="00945CE5"/>
    <w:rsid w:val="009502A6"/>
    <w:rsid w:val="00951B2F"/>
    <w:rsid w:val="00951C40"/>
    <w:rsid w:val="009531E4"/>
    <w:rsid w:val="00956775"/>
    <w:rsid w:val="00957BDB"/>
    <w:rsid w:val="0096043C"/>
    <w:rsid w:val="0096049C"/>
    <w:rsid w:val="00963277"/>
    <w:rsid w:val="00964CF2"/>
    <w:rsid w:val="00964D9C"/>
    <w:rsid w:val="00966D74"/>
    <w:rsid w:val="00971111"/>
    <w:rsid w:val="00971AB5"/>
    <w:rsid w:val="00972A5E"/>
    <w:rsid w:val="009757CE"/>
    <w:rsid w:val="009776B1"/>
    <w:rsid w:val="00981D03"/>
    <w:rsid w:val="00985202"/>
    <w:rsid w:val="009866B5"/>
    <w:rsid w:val="009913DF"/>
    <w:rsid w:val="009922BE"/>
    <w:rsid w:val="00995260"/>
    <w:rsid w:val="0099638C"/>
    <w:rsid w:val="009A1B67"/>
    <w:rsid w:val="009A3FD9"/>
    <w:rsid w:val="009A53E5"/>
    <w:rsid w:val="009A5CE2"/>
    <w:rsid w:val="009B39C8"/>
    <w:rsid w:val="009B4AEB"/>
    <w:rsid w:val="009C292F"/>
    <w:rsid w:val="009C3828"/>
    <w:rsid w:val="009C519A"/>
    <w:rsid w:val="009C583E"/>
    <w:rsid w:val="009C6C28"/>
    <w:rsid w:val="009D241A"/>
    <w:rsid w:val="009D40A1"/>
    <w:rsid w:val="009D6BB8"/>
    <w:rsid w:val="009E5815"/>
    <w:rsid w:val="009E6F22"/>
    <w:rsid w:val="009E70CB"/>
    <w:rsid w:val="009F02FA"/>
    <w:rsid w:val="009F18A3"/>
    <w:rsid w:val="009F2133"/>
    <w:rsid w:val="009F3EED"/>
    <w:rsid w:val="00A02F30"/>
    <w:rsid w:val="00A032E8"/>
    <w:rsid w:val="00A05444"/>
    <w:rsid w:val="00A054C9"/>
    <w:rsid w:val="00A06C23"/>
    <w:rsid w:val="00A06DC9"/>
    <w:rsid w:val="00A07144"/>
    <w:rsid w:val="00A13D70"/>
    <w:rsid w:val="00A167CC"/>
    <w:rsid w:val="00A17B55"/>
    <w:rsid w:val="00A214E3"/>
    <w:rsid w:val="00A24F9B"/>
    <w:rsid w:val="00A275EA"/>
    <w:rsid w:val="00A36188"/>
    <w:rsid w:val="00A37F16"/>
    <w:rsid w:val="00A4008A"/>
    <w:rsid w:val="00A40501"/>
    <w:rsid w:val="00A44BDE"/>
    <w:rsid w:val="00A458C8"/>
    <w:rsid w:val="00A47248"/>
    <w:rsid w:val="00A5283D"/>
    <w:rsid w:val="00A56B21"/>
    <w:rsid w:val="00A5770D"/>
    <w:rsid w:val="00A62AD5"/>
    <w:rsid w:val="00A676DC"/>
    <w:rsid w:val="00A717D5"/>
    <w:rsid w:val="00A73BD4"/>
    <w:rsid w:val="00A73FD8"/>
    <w:rsid w:val="00A843DE"/>
    <w:rsid w:val="00A929E9"/>
    <w:rsid w:val="00A92EA4"/>
    <w:rsid w:val="00A93E23"/>
    <w:rsid w:val="00A95F6D"/>
    <w:rsid w:val="00A969D0"/>
    <w:rsid w:val="00AA3D46"/>
    <w:rsid w:val="00AA3E65"/>
    <w:rsid w:val="00AA52A4"/>
    <w:rsid w:val="00AB44F0"/>
    <w:rsid w:val="00AC096F"/>
    <w:rsid w:val="00AC7F79"/>
    <w:rsid w:val="00AD0BD3"/>
    <w:rsid w:val="00AD4956"/>
    <w:rsid w:val="00AE4A66"/>
    <w:rsid w:val="00AE5B5C"/>
    <w:rsid w:val="00B006FE"/>
    <w:rsid w:val="00B013AB"/>
    <w:rsid w:val="00B0369D"/>
    <w:rsid w:val="00B05C9C"/>
    <w:rsid w:val="00B06B92"/>
    <w:rsid w:val="00B11576"/>
    <w:rsid w:val="00B1514C"/>
    <w:rsid w:val="00B30220"/>
    <w:rsid w:val="00B31D00"/>
    <w:rsid w:val="00B3536B"/>
    <w:rsid w:val="00B371D7"/>
    <w:rsid w:val="00B40D49"/>
    <w:rsid w:val="00B50260"/>
    <w:rsid w:val="00B510A1"/>
    <w:rsid w:val="00B51F08"/>
    <w:rsid w:val="00B52187"/>
    <w:rsid w:val="00B53456"/>
    <w:rsid w:val="00B538C6"/>
    <w:rsid w:val="00B54145"/>
    <w:rsid w:val="00B5415C"/>
    <w:rsid w:val="00B553EF"/>
    <w:rsid w:val="00B55E95"/>
    <w:rsid w:val="00B574ED"/>
    <w:rsid w:val="00B60D84"/>
    <w:rsid w:val="00B617D1"/>
    <w:rsid w:val="00B63A99"/>
    <w:rsid w:val="00B653BC"/>
    <w:rsid w:val="00B71156"/>
    <w:rsid w:val="00B71A80"/>
    <w:rsid w:val="00B75077"/>
    <w:rsid w:val="00B755E5"/>
    <w:rsid w:val="00B96880"/>
    <w:rsid w:val="00BA0E06"/>
    <w:rsid w:val="00BA1007"/>
    <w:rsid w:val="00BA6FC7"/>
    <w:rsid w:val="00BB144D"/>
    <w:rsid w:val="00BB305B"/>
    <w:rsid w:val="00BB3EB3"/>
    <w:rsid w:val="00BB4451"/>
    <w:rsid w:val="00BB5DEA"/>
    <w:rsid w:val="00BB74B8"/>
    <w:rsid w:val="00BC0807"/>
    <w:rsid w:val="00BC1A59"/>
    <w:rsid w:val="00BC3D67"/>
    <w:rsid w:val="00BC59BA"/>
    <w:rsid w:val="00BC7DCE"/>
    <w:rsid w:val="00BD2EBC"/>
    <w:rsid w:val="00BD4199"/>
    <w:rsid w:val="00BD5F64"/>
    <w:rsid w:val="00BD6032"/>
    <w:rsid w:val="00BD7FDB"/>
    <w:rsid w:val="00BE65C0"/>
    <w:rsid w:val="00BF13AA"/>
    <w:rsid w:val="00BF40FC"/>
    <w:rsid w:val="00BF5313"/>
    <w:rsid w:val="00BF7B96"/>
    <w:rsid w:val="00C00691"/>
    <w:rsid w:val="00C04FA5"/>
    <w:rsid w:val="00C06F4B"/>
    <w:rsid w:val="00C07886"/>
    <w:rsid w:val="00C20BBE"/>
    <w:rsid w:val="00C20C33"/>
    <w:rsid w:val="00C20D83"/>
    <w:rsid w:val="00C2535F"/>
    <w:rsid w:val="00C27E1F"/>
    <w:rsid w:val="00C30B1D"/>
    <w:rsid w:val="00C3278A"/>
    <w:rsid w:val="00C32B00"/>
    <w:rsid w:val="00C32C26"/>
    <w:rsid w:val="00C352F8"/>
    <w:rsid w:val="00C3556A"/>
    <w:rsid w:val="00C406E6"/>
    <w:rsid w:val="00C40B34"/>
    <w:rsid w:val="00C41803"/>
    <w:rsid w:val="00C41A32"/>
    <w:rsid w:val="00C429BA"/>
    <w:rsid w:val="00C42B9E"/>
    <w:rsid w:val="00C44B22"/>
    <w:rsid w:val="00C46172"/>
    <w:rsid w:val="00C501DF"/>
    <w:rsid w:val="00C53F65"/>
    <w:rsid w:val="00C55415"/>
    <w:rsid w:val="00C57AB4"/>
    <w:rsid w:val="00C60552"/>
    <w:rsid w:val="00C619EE"/>
    <w:rsid w:val="00C62FEA"/>
    <w:rsid w:val="00C63AFD"/>
    <w:rsid w:val="00C65F78"/>
    <w:rsid w:val="00C6738A"/>
    <w:rsid w:val="00C703F8"/>
    <w:rsid w:val="00C708D1"/>
    <w:rsid w:val="00C77B9E"/>
    <w:rsid w:val="00C81939"/>
    <w:rsid w:val="00C82146"/>
    <w:rsid w:val="00C82E6C"/>
    <w:rsid w:val="00C84784"/>
    <w:rsid w:val="00C858F9"/>
    <w:rsid w:val="00C871CA"/>
    <w:rsid w:val="00C91AFD"/>
    <w:rsid w:val="00C93095"/>
    <w:rsid w:val="00C978BF"/>
    <w:rsid w:val="00CA1EF1"/>
    <w:rsid w:val="00CA60D8"/>
    <w:rsid w:val="00CA7CF2"/>
    <w:rsid w:val="00CB7119"/>
    <w:rsid w:val="00CC1F6A"/>
    <w:rsid w:val="00CC7C3B"/>
    <w:rsid w:val="00CD01C0"/>
    <w:rsid w:val="00CD1D99"/>
    <w:rsid w:val="00CD4899"/>
    <w:rsid w:val="00CE1664"/>
    <w:rsid w:val="00CE71D2"/>
    <w:rsid w:val="00CF4BF4"/>
    <w:rsid w:val="00CF543D"/>
    <w:rsid w:val="00D07732"/>
    <w:rsid w:val="00D14109"/>
    <w:rsid w:val="00D15726"/>
    <w:rsid w:val="00D20C61"/>
    <w:rsid w:val="00D361BB"/>
    <w:rsid w:val="00D41145"/>
    <w:rsid w:val="00D414F3"/>
    <w:rsid w:val="00D4507F"/>
    <w:rsid w:val="00D51B08"/>
    <w:rsid w:val="00D5719B"/>
    <w:rsid w:val="00D6280F"/>
    <w:rsid w:val="00D6324C"/>
    <w:rsid w:val="00D649B2"/>
    <w:rsid w:val="00D64B83"/>
    <w:rsid w:val="00D702EA"/>
    <w:rsid w:val="00D709EB"/>
    <w:rsid w:val="00D711D8"/>
    <w:rsid w:val="00D72685"/>
    <w:rsid w:val="00D75591"/>
    <w:rsid w:val="00D83383"/>
    <w:rsid w:val="00D86DA3"/>
    <w:rsid w:val="00D93941"/>
    <w:rsid w:val="00D95063"/>
    <w:rsid w:val="00D95BEE"/>
    <w:rsid w:val="00DA2030"/>
    <w:rsid w:val="00DA5AA8"/>
    <w:rsid w:val="00DB1E3B"/>
    <w:rsid w:val="00DB5E68"/>
    <w:rsid w:val="00DB7CDA"/>
    <w:rsid w:val="00DB7E1A"/>
    <w:rsid w:val="00DC141D"/>
    <w:rsid w:val="00DC21A8"/>
    <w:rsid w:val="00DC5AAE"/>
    <w:rsid w:val="00DD4304"/>
    <w:rsid w:val="00DE598A"/>
    <w:rsid w:val="00DF0CAA"/>
    <w:rsid w:val="00DF0EE5"/>
    <w:rsid w:val="00DF480B"/>
    <w:rsid w:val="00DF5D91"/>
    <w:rsid w:val="00E02256"/>
    <w:rsid w:val="00E05668"/>
    <w:rsid w:val="00E06FCA"/>
    <w:rsid w:val="00E07639"/>
    <w:rsid w:val="00E144BB"/>
    <w:rsid w:val="00E1499F"/>
    <w:rsid w:val="00E24ED7"/>
    <w:rsid w:val="00E270C7"/>
    <w:rsid w:val="00E30950"/>
    <w:rsid w:val="00E32D40"/>
    <w:rsid w:val="00E336CC"/>
    <w:rsid w:val="00E4094F"/>
    <w:rsid w:val="00E43995"/>
    <w:rsid w:val="00E57B62"/>
    <w:rsid w:val="00E60EE7"/>
    <w:rsid w:val="00E60EF0"/>
    <w:rsid w:val="00E630B7"/>
    <w:rsid w:val="00E652F7"/>
    <w:rsid w:val="00E738FA"/>
    <w:rsid w:val="00E760EE"/>
    <w:rsid w:val="00E76414"/>
    <w:rsid w:val="00E91698"/>
    <w:rsid w:val="00E92349"/>
    <w:rsid w:val="00E95322"/>
    <w:rsid w:val="00E96D82"/>
    <w:rsid w:val="00EA0FFC"/>
    <w:rsid w:val="00EA5283"/>
    <w:rsid w:val="00EA5F3D"/>
    <w:rsid w:val="00EA746F"/>
    <w:rsid w:val="00EA7C40"/>
    <w:rsid w:val="00EB26C9"/>
    <w:rsid w:val="00EB6CFB"/>
    <w:rsid w:val="00EB711C"/>
    <w:rsid w:val="00EB7B96"/>
    <w:rsid w:val="00EB7FF3"/>
    <w:rsid w:val="00ED18C9"/>
    <w:rsid w:val="00ED4779"/>
    <w:rsid w:val="00ED4C2F"/>
    <w:rsid w:val="00ED71DC"/>
    <w:rsid w:val="00EE1A94"/>
    <w:rsid w:val="00EF2A0F"/>
    <w:rsid w:val="00F03E0D"/>
    <w:rsid w:val="00F03FB3"/>
    <w:rsid w:val="00F060FB"/>
    <w:rsid w:val="00F15078"/>
    <w:rsid w:val="00F21442"/>
    <w:rsid w:val="00F21612"/>
    <w:rsid w:val="00F24AF3"/>
    <w:rsid w:val="00F26E85"/>
    <w:rsid w:val="00F34B56"/>
    <w:rsid w:val="00F458C6"/>
    <w:rsid w:val="00F4752E"/>
    <w:rsid w:val="00F477B5"/>
    <w:rsid w:val="00F47B21"/>
    <w:rsid w:val="00F538CC"/>
    <w:rsid w:val="00F54817"/>
    <w:rsid w:val="00F555E8"/>
    <w:rsid w:val="00F57A6B"/>
    <w:rsid w:val="00F60009"/>
    <w:rsid w:val="00F602D8"/>
    <w:rsid w:val="00F61C4E"/>
    <w:rsid w:val="00F6236C"/>
    <w:rsid w:val="00F65195"/>
    <w:rsid w:val="00F656CD"/>
    <w:rsid w:val="00F6628E"/>
    <w:rsid w:val="00F666B5"/>
    <w:rsid w:val="00F6752D"/>
    <w:rsid w:val="00F71216"/>
    <w:rsid w:val="00F75ADB"/>
    <w:rsid w:val="00F75F3A"/>
    <w:rsid w:val="00F76EA7"/>
    <w:rsid w:val="00F7786C"/>
    <w:rsid w:val="00F80A57"/>
    <w:rsid w:val="00F9108A"/>
    <w:rsid w:val="00F93B08"/>
    <w:rsid w:val="00F954CE"/>
    <w:rsid w:val="00F962AE"/>
    <w:rsid w:val="00FA58A6"/>
    <w:rsid w:val="00FB3EF2"/>
    <w:rsid w:val="00FB7DB4"/>
    <w:rsid w:val="00FC236D"/>
    <w:rsid w:val="00FC2989"/>
    <w:rsid w:val="00FC629E"/>
    <w:rsid w:val="00FC674E"/>
    <w:rsid w:val="00FD3BBE"/>
    <w:rsid w:val="00FD6B8C"/>
    <w:rsid w:val="00FD76B7"/>
    <w:rsid w:val="00FE7B22"/>
    <w:rsid w:val="00FF4903"/>
    <w:rsid w:val="00FF52AF"/>
    <w:rsid w:val="00FF5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920B4C"/>
  <w15:docId w15:val="{A3CBAD1E-57B2-4A14-ACDF-D302B93E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26"/>
    <w:pPr>
      <w:spacing w:after="120"/>
      <w:ind w:left="284"/>
    </w:pPr>
    <w:rPr>
      <w:rFonts w:ascii="Arial" w:hAnsi="Arial" w:cs="Arial"/>
      <w:sz w:val="28"/>
      <w:szCs w:val="28"/>
    </w:rPr>
  </w:style>
  <w:style w:type="paragraph" w:styleId="Titre1">
    <w:name w:val="heading 1"/>
    <w:basedOn w:val="Normal"/>
    <w:next w:val="Normal"/>
    <w:link w:val="Titre1Car"/>
    <w:qFormat/>
    <w:rsid w:val="00C871CA"/>
    <w:pPr>
      <w:numPr>
        <w:numId w:val="10"/>
      </w:numPr>
      <w:pBdr>
        <w:top w:val="single" w:sz="12" w:space="1" w:color="4A4F64"/>
      </w:pBdr>
      <w:spacing w:before="480" w:after="240"/>
      <w:ind w:right="28"/>
      <w:jc w:val="both"/>
      <w:outlineLvl w:val="0"/>
    </w:pPr>
    <w:rPr>
      <w:rFonts w:eastAsia="Times New Roman"/>
      <w:b/>
      <w:bCs/>
      <w:color w:val="1F497D"/>
      <w:sz w:val="36"/>
      <w:szCs w:val="36"/>
    </w:rPr>
  </w:style>
  <w:style w:type="paragraph" w:styleId="Titre2">
    <w:name w:val="heading 2"/>
    <w:basedOn w:val="Normal"/>
    <w:next w:val="Normal"/>
    <w:link w:val="Titre2Car"/>
    <w:unhideWhenUsed/>
    <w:qFormat/>
    <w:rsid w:val="000F22BE"/>
    <w:pPr>
      <w:keepNext/>
      <w:numPr>
        <w:ilvl w:val="1"/>
        <w:numId w:val="10"/>
      </w:numPr>
      <w:spacing w:before="360" w:after="240"/>
      <w:outlineLvl w:val="1"/>
    </w:pPr>
    <w:rPr>
      <w:rFonts w:eastAsia="Times New Roman"/>
      <w:b/>
      <w:bCs/>
      <w:color w:val="984806" w:themeColor="accent6" w:themeShade="80"/>
      <w:sz w:val="32"/>
      <w:szCs w:val="32"/>
    </w:rPr>
  </w:style>
  <w:style w:type="paragraph" w:styleId="Titre3">
    <w:name w:val="heading 3"/>
    <w:basedOn w:val="Normal"/>
    <w:next w:val="Normal"/>
    <w:link w:val="Titre3Car"/>
    <w:unhideWhenUsed/>
    <w:qFormat/>
    <w:rsid w:val="00F57A6B"/>
    <w:pPr>
      <w:keepNext/>
      <w:numPr>
        <w:ilvl w:val="2"/>
        <w:numId w:val="10"/>
      </w:numPr>
      <w:tabs>
        <w:tab w:val="left" w:pos="993"/>
      </w:tabs>
      <w:spacing w:before="240" w:after="240"/>
      <w:outlineLvl w:val="2"/>
    </w:pPr>
    <w:rPr>
      <w:rFonts w:eastAsia="Times New Roman"/>
      <w:b/>
      <w:bCs/>
      <w:color w:val="000000"/>
    </w:rPr>
  </w:style>
  <w:style w:type="paragraph" w:styleId="Titre4">
    <w:name w:val="heading 4"/>
    <w:basedOn w:val="Normal"/>
    <w:next w:val="Normal"/>
    <w:link w:val="Titre4Car"/>
    <w:unhideWhenUsed/>
    <w:qFormat/>
    <w:rsid w:val="001B7642"/>
    <w:pPr>
      <w:keepNext/>
      <w:numPr>
        <w:ilvl w:val="3"/>
        <w:numId w:val="10"/>
      </w:numPr>
      <w:spacing w:before="240" w:after="24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numPr>
        <w:ilvl w:val="5"/>
        <w:numId w:val="10"/>
      </w:numPr>
      <w:spacing w:before="200" w:after="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numPr>
        <w:ilvl w:val="6"/>
        <w:numId w:val="10"/>
      </w:numPr>
      <w:spacing w:before="200" w:after="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numPr>
        <w:ilvl w:val="7"/>
        <w:numId w:val="10"/>
      </w:numPr>
      <w:spacing w:before="200" w:after="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871CA"/>
    <w:rPr>
      <w:rFonts w:ascii="Arial" w:eastAsia="Times New Roman" w:hAnsi="Arial" w:cs="Arial"/>
      <w:b/>
      <w:bCs/>
      <w:color w:val="1F497D"/>
      <w:sz w:val="36"/>
      <w:szCs w:val="36"/>
    </w:rPr>
  </w:style>
  <w:style w:type="character" w:customStyle="1" w:styleId="Titre2Car">
    <w:name w:val="Titre 2 Car"/>
    <w:link w:val="Titre2"/>
    <w:rsid w:val="000F22BE"/>
    <w:rPr>
      <w:rFonts w:ascii="Arial" w:eastAsia="Times New Roman" w:hAnsi="Arial" w:cs="Arial"/>
      <w:b/>
      <w:bCs/>
      <w:color w:val="984806" w:themeColor="accent6" w:themeShade="80"/>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eastAsia="Times New Roman" w:cs="Times New Roman"/>
      <w:b/>
      <w:bCs/>
      <w:iCs/>
      <w:color w:val="000000"/>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eastAsia="Times New Roman" w:cs="Times New Roman"/>
      <w:i/>
      <w:iCs/>
      <w:color w:val="243F60"/>
    </w:rPr>
  </w:style>
  <w:style w:type="character" w:customStyle="1" w:styleId="Titre7Car">
    <w:name w:val="Titre 7 Car"/>
    <w:link w:val="Titre7"/>
    <w:rsid w:val="001B7642"/>
    <w:rPr>
      <w:rFonts w:eastAsia="Times New Roman" w:cs="Times New Roman"/>
      <w:i/>
      <w:iCs/>
      <w:color w:val="404040"/>
    </w:rPr>
  </w:style>
  <w:style w:type="character" w:customStyle="1" w:styleId="Titre8Car">
    <w:name w:val="Titre 8 Car"/>
    <w:link w:val="Titre8"/>
    <w:rsid w:val="001B7642"/>
    <w:rPr>
      <w:rFonts w:eastAsia="Times New Roman" w:cs="Times New Roman"/>
      <w:color w:val="4F81BD"/>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uiPriority w:val="10"/>
    <w:qFormat/>
    <w:rsid w:val="00F93B08"/>
    <w:pPr>
      <w:spacing w:after="300"/>
      <w:ind w:left="0"/>
      <w:contextualSpacing/>
    </w:pPr>
    <w:rPr>
      <w:rFonts w:eastAsia="Times New Roman"/>
      <w:b/>
      <w:color w:val="17365D"/>
      <w:spacing w:val="5"/>
      <w:kern w:val="28"/>
      <w:sz w:val="40"/>
      <w:szCs w:val="40"/>
    </w:rPr>
  </w:style>
  <w:style w:type="character" w:customStyle="1" w:styleId="TitreCar">
    <w:name w:val="Titre Car"/>
    <w:link w:val="Titre"/>
    <w:uiPriority w:val="10"/>
    <w:rsid w:val="00F93B08"/>
    <w:rPr>
      <w:rFonts w:ascii="Arial" w:eastAsia="Times New Roman" w:hAnsi="Arial" w:cs="Arial"/>
      <w:b/>
      <w:color w:val="17365D"/>
      <w:spacing w:val="5"/>
      <w:kern w:val="28"/>
      <w:sz w:val="40"/>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uiPriority w:val="34"/>
    <w:qFormat/>
    <w:rsid w:val="001B7642"/>
    <w:pPr>
      <w:numPr>
        <w:numId w:val="11"/>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semiHidden/>
    <w:unhideWhenUsed/>
    <w:qFormat/>
    <w:rsid w:val="001B7642"/>
    <w:pPr>
      <w:numPr>
        <w:numId w:val="0"/>
      </w:numPr>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uiPriority w:val="99"/>
    <w:rsid w:val="00166E8A"/>
    <w:pPr>
      <w:tabs>
        <w:tab w:val="center" w:pos="4536"/>
        <w:tab w:val="right" w:pos="9072"/>
      </w:tabs>
    </w:pPr>
  </w:style>
  <w:style w:type="character" w:customStyle="1" w:styleId="En-tteCar">
    <w:name w:val="En-tête Car"/>
    <w:link w:val="En-tte"/>
    <w:uiPriority w:val="99"/>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1B7642"/>
    <w:pPr>
      <w:spacing w:after="0"/>
      <w:ind w:left="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themeColor="accent1" w:themeShade="80"/>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paragraph" w:customStyle="1" w:styleId="Paragraphedeliste1">
    <w:name w:val="Paragraphe de liste1"/>
    <w:basedOn w:val="Normal"/>
    <w:rsid w:val="00601FDE"/>
    <w:pPr>
      <w:tabs>
        <w:tab w:val="num" w:pos="36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avh.asso.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E6FA-17E2-418C-AE04-A1D55553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840</Words>
  <Characters>4623</Characters>
  <Application>Microsoft Office Word</Application>
  <DocSecurity>8</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Créer des documents accessibles avec Microsoft Office Word 2007</vt:lpstr>
    </vt:vector>
  </TitlesOfParts>
  <Company>Microsoft</Company>
  <LinksUpToDate>false</LinksUpToDate>
  <CharactersWithSpaces>5453</CharactersWithSpaces>
  <SharedDoc>false</SharedDoc>
  <HLinks>
    <vt:vector size="36" baseType="variant">
      <vt:variant>
        <vt:i4>4915276</vt:i4>
      </vt:variant>
      <vt:variant>
        <vt:i4>18</vt:i4>
      </vt:variant>
      <vt:variant>
        <vt:i4>0</vt:i4>
      </vt:variant>
      <vt:variant>
        <vt:i4>5</vt:i4>
      </vt:variant>
      <vt:variant>
        <vt:lpwstr>http://adod.idrc.ocad.ca/word2010</vt:lpwstr>
      </vt:variant>
      <vt:variant>
        <vt:lpwstr/>
      </vt:variant>
      <vt:variant>
        <vt:i4>2752568</vt:i4>
      </vt:variant>
      <vt:variant>
        <vt:i4>15</vt:i4>
      </vt:variant>
      <vt:variant>
        <vt:i4>0</vt:i4>
      </vt:variant>
      <vt:variant>
        <vt:i4>5</vt:i4>
      </vt:variant>
      <vt:variant>
        <vt:lpwstr>http://www.euroblind.org/resources/guidelines/brochure-translations/nr/425</vt:lpwstr>
      </vt:variant>
      <vt:variant>
        <vt:lpwstr/>
      </vt:variant>
      <vt:variant>
        <vt:i4>4980761</vt:i4>
      </vt:variant>
      <vt:variant>
        <vt:i4>12</vt:i4>
      </vt:variant>
      <vt:variant>
        <vt:i4>0</vt:i4>
      </vt:variant>
      <vt:variant>
        <vt:i4>5</vt:i4>
      </vt:variant>
      <vt:variant>
        <vt:lpwstr>http://certif.accessibiliteweb.com/accueil/base-de-connaissances/l-accessibilite-des-documents/article/rendre-un-document-word-accessible</vt:lpwstr>
      </vt:variant>
      <vt:variant>
        <vt:lpwstr/>
      </vt:variant>
      <vt:variant>
        <vt:i4>7864370</vt:i4>
      </vt:variant>
      <vt:variant>
        <vt:i4>9</vt:i4>
      </vt:variant>
      <vt:variant>
        <vt:i4>0</vt:i4>
      </vt:variant>
      <vt:variant>
        <vt:i4>5</vt:i4>
      </vt:variant>
      <vt:variant>
        <vt:lpwstr>http://certam.avh.asso.fr/</vt:lpwstr>
      </vt:variant>
      <vt:variant>
        <vt:lpwstr/>
      </vt:variant>
      <vt:variant>
        <vt:i4>3932202</vt:i4>
      </vt:variant>
      <vt:variant>
        <vt:i4>6</vt:i4>
      </vt:variant>
      <vt:variant>
        <vt:i4>0</vt:i4>
      </vt:variant>
      <vt:variant>
        <vt:i4>5</vt:i4>
      </vt:variant>
      <vt:variant>
        <vt:lpwstr>http://www.microsoft.com/france/accessibilite/solutions/produits-microsoft/office2010.aspx</vt:lpwstr>
      </vt:variant>
      <vt:variant>
        <vt:lpwstr/>
      </vt:variant>
      <vt:variant>
        <vt:i4>1507397</vt:i4>
      </vt:variant>
      <vt:variant>
        <vt:i4>3</vt:i4>
      </vt:variant>
      <vt:variant>
        <vt:i4>0</vt:i4>
      </vt:variant>
      <vt:variant>
        <vt:i4>5</vt:i4>
      </vt:variant>
      <vt:variant>
        <vt:lpwstr>http://download.microsoft.com/documents/France/accessibilite/2010/Creer_Des_Documents_Accessibles_Avec_Microsoft_Office_Word_2010.docx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Accessibilité numérique</dc:subject>
  <dc:creator>DEBONNAIRE Corinne</dc:creator>
  <cp:lastModifiedBy>DEBONNAIRE Corinne</cp:lastModifiedBy>
  <cp:revision>13</cp:revision>
  <cp:lastPrinted>2019-10-10T14:37:00Z</cp:lastPrinted>
  <dcterms:created xsi:type="dcterms:W3CDTF">2020-01-21T10:54:00Z</dcterms:created>
  <dcterms:modified xsi:type="dcterms:W3CDTF">2024-10-16T13:38:00Z</dcterms:modified>
</cp:coreProperties>
</file>