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934E" w14:textId="77777777" w:rsidR="008E6C30" w:rsidRDefault="0037058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E8777" wp14:editId="69BFE0E1">
            <wp:simplePos x="0" y="0"/>
            <wp:positionH relativeFrom="column">
              <wp:posOffset>1880280</wp:posOffset>
            </wp:positionH>
            <wp:positionV relativeFrom="paragraph">
              <wp:posOffset>-355683</wp:posOffset>
            </wp:positionV>
            <wp:extent cx="2543403" cy="1116720"/>
            <wp:effectExtent l="0" t="0" r="9297" b="7230"/>
            <wp:wrapNone/>
            <wp:docPr id="186414518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403" cy="1116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F2FE83" w14:textId="77777777" w:rsidR="008E6C30" w:rsidRDefault="008E6C30">
      <w:pPr>
        <w:pStyle w:val="Standard"/>
      </w:pPr>
    </w:p>
    <w:p w14:paraId="201AC600" w14:textId="77777777" w:rsidR="008E6C30" w:rsidRDefault="008E6C30">
      <w:pPr>
        <w:pStyle w:val="Standard"/>
      </w:pPr>
    </w:p>
    <w:p w14:paraId="3E2AC2BF" w14:textId="77777777" w:rsidR="008E6C30" w:rsidRDefault="008E6C30">
      <w:pPr>
        <w:pStyle w:val="Standard"/>
      </w:pPr>
    </w:p>
    <w:p w14:paraId="097DDD93" w14:textId="77777777" w:rsidR="008E6C30" w:rsidRDefault="008E6C30">
      <w:pPr>
        <w:pStyle w:val="Standard"/>
        <w:jc w:val="center"/>
        <w:rPr>
          <w:b/>
          <w:bCs/>
          <w:sz w:val="26"/>
          <w:szCs w:val="26"/>
        </w:rPr>
      </w:pPr>
    </w:p>
    <w:p w14:paraId="3CAA0F1E" w14:textId="77777777" w:rsidR="008E6C30" w:rsidRDefault="008E6C30">
      <w:pPr>
        <w:pStyle w:val="Standard"/>
        <w:jc w:val="center"/>
        <w:rPr>
          <w:b/>
          <w:bCs/>
          <w:sz w:val="26"/>
          <w:szCs w:val="26"/>
        </w:rPr>
      </w:pPr>
    </w:p>
    <w:p w14:paraId="6312CD02" w14:textId="45B230E4" w:rsidR="008E6C30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"Prénom" </w:instrText>
      </w:r>
      <w:r w:rsidR="00901759">
        <w:rPr>
          <w:rFonts w:ascii="Arial" w:hAnsi="Arial" w:cs="Arial"/>
        </w:rPr>
        <w:fldChar w:fldCharType="separate"/>
      </w:r>
      <w:r w:rsidR="00B00CD5">
        <w:rPr>
          <w:rFonts w:ascii="Arial" w:hAnsi="Arial" w:cs="Arial"/>
          <w:noProof/>
        </w:rPr>
        <w:t>«Prénom»</w:t>
      </w:r>
      <w:r w:rsidRPr="008E09D5">
        <w:rPr>
          <w:rFonts w:ascii="Arial" w:hAnsi="Arial" w:cs="Arial"/>
        </w:rPr>
        <w:fldChar w:fldCharType="end"/>
      </w:r>
      <w:r w:rsidRPr="008E09D5">
        <w:rPr>
          <w:rFonts w:ascii="Arial" w:hAnsi="Arial" w:cs="Arial"/>
        </w:rPr>
        <w:t xml:space="preserve"> </w:t>
      </w: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"Noms" </w:instrText>
      </w:r>
      <w:r w:rsidR="00901759">
        <w:rPr>
          <w:rFonts w:ascii="Arial" w:hAnsi="Arial" w:cs="Arial"/>
        </w:rPr>
        <w:fldChar w:fldCharType="separate"/>
      </w:r>
      <w:r w:rsidR="00B00CD5">
        <w:rPr>
          <w:rFonts w:ascii="Arial" w:hAnsi="Arial" w:cs="Arial"/>
          <w:noProof/>
        </w:rPr>
        <w:t>«Noms»</w:t>
      </w:r>
      <w:r w:rsidRPr="008E09D5">
        <w:rPr>
          <w:rFonts w:ascii="Arial" w:hAnsi="Arial" w:cs="Arial"/>
        </w:rPr>
        <w:fldChar w:fldCharType="end"/>
      </w:r>
    </w:p>
    <w:p w14:paraId="1173FC46" w14:textId="143E6631" w:rsidR="008E6C30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"add_1" </w:instrText>
      </w:r>
      <w:r w:rsidR="00901759">
        <w:rPr>
          <w:rFonts w:ascii="Arial" w:hAnsi="Arial" w:cs="Arial"/>
        </w:rPr>
        <w:fldChar w:fldCharType="separate"/>
      </w:r>
      <w:r w:rsidR="00B00CD5">
        <w:rPr>
          <w:rFonts w:ascii="Arial" w:hAnsi="Arial" w:cs="Arial"/>
          <w:noProof/>
        </w:rPr>
        <w:t>«add_1»</w:t>
      </w:r>
      <w:r w:rsidRPr="008E09D5">
        <w:rPr>
          <w:rFonts w:ascii="Arial" w:hAnsi="Arial" w:cs="Arial"/>
        </w:rPr>
        <w:fldChar w:fldCharType="end"/>
      </w:r>
    </w:p>
    <w:p w14:paraId="59F6BB88" w14:textId="74100BE5" w:rsidR="008E09D5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"add_2" </w:instrText>
      </w:r>
      <w:r w:rsidR="00901759">
        <w:rPr>
          <w:rFonts w:ascii="Arial" w:hAnsi="Arial" w:cs="Arial"/>
        </w:rPr>
        <w:fldChar w:fldCharType="separate"/>
      </w:r>
      <w:r w:rsidR="00B00CD5">
        <w:rPr>
          <w:rFonts w:ascii="Arial" w:hAnsi="Arial" w:cs="Arial"/>
          <w:noProof/>
        </w:rPr>
        <w:t>«add_2»</w:t>
      </w:r>
      <w:r w:rsidRPr="008E09D5">
        <w:rPr>
          <w:rFonts w:ascii="Arial" w:hAnsi="Arial" w:cs="Arial"/>
        </w:rPr>
        <w:fldChar w:fldCharType="end"/>
      </w:r>
    </w:p>
    <w:p w14:paraId="1766E2E0" w14:textId="583BA419" w:rsidR="008E09D5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"ville" </w:instrText>
      </w:r>
      <w:r w:rsidR="00901759">
        <w:rPr>
          <w:rFonts w:ascii="Arial" w:hAnsi="Arial" w:cs="Arial"/>
        </w:rPr>
        <w:fldChar w:fldCharType="separate"/>
      </w:r>
      <w:r w:rsidR="00B00CD5">
        <w:rPr>
          <w:rFonts w:ascii="Arial" w:hAnsi="Arial" w:cs="Arial"/>
          <w:noProof/>
        </w:rPr>
        <w:t>«ville»</w:t>
      </w:r>
      <w:r w:rsidRPr="008E09D5">
        <w:rPr>
          <w:rFonts w:ascii="Arial" w:hAnsi="Arial" w:cs="Arial"/>
        </w:rPr>
        <w:fldChar w:fldCharType="end"/>
      </w:r>
    </w:p>
    <w:p w14:paraId="2D2809B8" w14:textId="0A462C74" w:rsidR="008E09D5" w:rsidRPr="008E09D5" w:rsidRDefault="008E09D5" w:rsidP="008E09D5">
      <w:pPr>
        <w:pStyle w:val="Standard"/>
        <w:ind w:left="5103"/>
        <w:rPr>
          <w:rFonts w:ascii="Arial" w:hAnsi="Arial" w:cs="Arial"/>
        </w:rPr>
      </w:pPr>
      <w:r w:rsidRPr="008E09D5">
        <w:rPr>
          <w:rFonts w:ascii="Arial" w:hAnsi="Arial" w:cs="Arial"/>
        </w:rPr>
        <w:fldChar w:fldCharType="begin"/>
      </w:r>
      <w:r w:rsidRPr="008E09D5">
        <w:rPr>
          <w:rFonts w:ascii="Arial" w:hAnsi="Arial" w:cs="Arial"/>
        </w:rPr>
        <w:instrText xml:space="preserve"> MERGEFIELD "CPOSTAL" </w:instrText>
      </w:r>
      <w:r w:rsidR="00901759">
        <w:rPr>
          <w:rFonts w:ascii="Arial" w:hAnsi="Arial" w:cs="Arial"/>
        </w:rPr>
        <w:fldChar w:fldCharType="separate"/>
      </w:r>
      <w:r w:rsidR="00B00CD5">
        <w:rPr>
          <w:rFonts w:ascii="Arial" w:hAnsi="Arial" w:cs="Arial"/>
          <w:noProof/>
        </w:rPr>
        <w:t>«CPOSTAL»</w:t>
      </w:r>
      <w:r w:rsidRPr="008E09D5">
        <w:rPr>
          <w:rFonts w:ascii="Arial" w:hAnsi="Arial" w:cs="Arial"/>
        </w:rPr>
        <w:fldChar w:fldCharType="end"/>
      </w:r>
    </w:p>
    <w:p w14:paraId="7E09F19D" w14:textId="77777777" w:rsidR="00655EC4" w:rsidRDefault="00655EC4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A1D063" w14:textId="77777777" w:rsidR="008E6C30" w:rsidRDefault="008E6C30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</w:p>
    <w:p w14:paraId="3FC44054" w14:textId="4FB1E325" w:rsidR="008E6C30" w:rsidRDefault="00370584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LETTRE D’INFORMATION </w:t>
      </w:r>
      <w:r w:rsidR="009132E4">
        <w:rPr>
          <w:rFonts w:ascii="Arial" w:hAnsi="Arial" w:cs="Arial"/>
          <w:b/>
          <w:bCs/>
          <w:sz w:val="36"/>
          <w:szCs w:val="36"/>
        </w:rPr>
        <w:t>AVRIL 2025</w:t>
      </w:r>
      <w:r w:rsidR="0080294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EA4A0D9" w14:textId="77777777" w:rsidR="008E6C30" w:rsidRDefault="008E6C30">
      <w:pPr>
        <w:pStyle w:val="Standard"/>
        <w:rPr>
          <w:rFonts w:ascii="Arial" w:hAnsi="Arial" w:cs="Arial"/>
        </w:rPr>
      </w:pPr>
    </w:p>
    <w:p w14:paraId="3CBB9C0B" w14:textId="77777777" w:rsidR="008E6C30" w:rsidRDefault="008E6C30">
      <w:pPr>
        <w:pStyle w:val="Standard"/>
        <w:rPr>
          <w:rFonts w:ascii="Arial" w:hAnsi="Arial" w:cs="Arial"/>
        </w:rPr>
      </w:pPr>
    </w:p>
    <w:p w14:paraId="00F4F222" w14:textId="088D1E8F" w:rsidR="00802949" w:rsidRDefault="00273665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Malgré ces moments d’incertitude et de </w:t>
      </w:r>
      <w:r w:rsidR="00361565">
        <w:rPr>
          <w:rFonts w:ascii="Arial" w:hAnsi="Arial" w:cs="Arial"/>
          <w:sz w:val="32"/>
          <w:szCs w:val="32"/>
        </w:rPr>
        <w:t>changements</w:t>
      </w:r>
      <w:r w:rsidR="00FD20D8">
        <w:rPr>
          <w:rFonts w:ascii="Arial" w:hAnsi="Arial" w:cs="Arial"/>
          <w:sz w:val="32"/>
          <w:szCs w:val="32"/>
        </w:rPr>
        <w:t xml:space="preserve"> </w:t>
      </w:r>
      <w:r w:rsidR="00FD4FD1">
        <w:rPr>
          <w:rFonts w:ascii="Arial" w:hAnsi="Arial" w:cs="Arial"/>
          <w:sz w:val="32"/>
          <w:szCs w:val="32"/>
        </w:rPr>
        <w:t>liés à l’actualité</w:t>
      </w:r>
      <w:r w:rsidR="00361565">
        <w:rPr>
          <w:rFonts w:ascii="Arial" w:hAnsi="Arial" w:cs="Arial"/>
          <w:sz w:val="32"/>
          <w:szCs w:val="32"/>
        </w:rPr>
        <w:t>, les bénévoles du Comité de Haute-Savoie continuent d</w:t>
      </w:r>
      <w:r w:rsidR="000A6ABC">
        <w:rPr>
          <w:rFonts w:ascii="Arial" w:hAnsi="Arial" w:cs="Arial"/>
          <w:sz w:val="32"/>
          <w:szCs w:val="32"/>
        </w:rPr>
        <w:t>e vous accompagner pour vous apporter leur aide dans la</w:t>
      </w:r>
      <w:r w:rsidR="003C4F39">
        <w:rPr>
          <w:rFonts w:ascii="Arial" w:hAnsi="Arial" w:cs="Arial"/>
          <w:sz w:val="32"/>
          <w:szCs w:val="32"/>
        </w:rPr>
        <w:t xml:space="preserve"> bonne humeur et la convivialité.</w:t>
      </w:r>
    </w:p>
    <w:p w14:paraId="1BCD58D8" w14:textId="77777777" w:rsidR="003C4F39" w:rsidRDefault="003C4F39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443F3872" w14:textId="23D35211" w:rsidR="003C4F39" w:rsidRDefault="003C4F39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Voici les dernières informations </w:t>
      </w:r>
      <w:r w:rsidR="00286E0B">
        <w:rPr>
          <w:rFonts w:ascii="Arial" w:hAnsi="Arial" w:cs="Arial"/>
          <w:sz w:val="32"/>
          <w:szCs w:val="32"/>
        </w:rPr>
        <w:t>sur la vie du Comité :</w:t>
      </w:r>
    </w:p>
    <w:p w14:paraId="70CD5453" w14:textId="77777777" w:rsidR="00AA18C8" w:rsidRDefault="00AA18C8">
      <w:pPr>
        <w:pStyle w:val="Standard"/>
        <w:rPr>
          <w:rFonts w:ascii="Arial" w:hAnsi="Arial" w:cs="Arial"/>
          <w:sz w:val="32"/>
          <w:szCs w:val="32"/>
        </w:rPr>
      </w:pPr>
    </w:p>
    <w:p w14:paraId="66E12915" w14:textId="7E61B71F" w:rsidR="00AA18C8" w:rsidRDefault="00AA18C8">
      <w:pPr>
        <w:pStyle w:val="Standard"/>
        <w:rPr>
          <w:rFonts w:ascii="Arial" w:hAnsi="Arial" w:cs="Arial"/>
          <w:b/>
          <w:bCs/>
          <w:sz w:val="36"/>
          <w:szCs w:val="36"/>
        </w:rPr>
      </w:pPr>
      <w:r w:rsidRPr="00AA18C8">
        <w:rPr>
          <w:rFonts w:ascii="Arial" w:hAnsi="Arial" w:cs="Arial"/>
          <w:b/>
          <w:bCs/>
          <w:sz w:val="36"/>
          <w:szCs w:val="36"/>
        </w:rPr>
        <w:t xml:space="preserve">Les </w:t>
      </w:r>
      <w:r w:rsidR="00920658">
        <w:rPr>
          <w:rFonts w:ascii="Arial" w:hAnsi="Arial" w:cs="Arial"/>
          <w:b/>
          <w:bCs/>
          <w:sz w:val="36"/>
          <w:szCs w:val="36"/>
        </w:rPr>
        <w:t>prochains événements</w:t>
      </w:r>
      <w:r w:rsidRPr="00AA18C8">
        <w:rPr>
          <w:rFonts w:ascii="Arial" w:hAnsi="Arial" w:cs="Arial"/>
          <w:b/>
          <w:bCs/>
          <w:sz w:val="36"/>
          <w:szCs w:val="36"/>
        </w:rPr>
        <w:t xml:space="preserve"> : </w:t>
      </w:r>
    </w:p>
    <w:p w14:paraId="0F41A8A8" w14:textId="77777777" w:rsidR="00AB1454" w:rsidRDefault="00AB1454">
      <w:pPr>
        <w:pStyle w:val="Standard"/>
        <w:rPr>
          <w:rFonts w:ascii="Arial" w:hAnsi="Arial" w:cs="Arial"/>
          <w:b/>
          <w:bCs/>
          <w:sz w:val="36"/>
          <w:szCs w:val="36"/>
        </w:rPr>
      </w:pPr>
    </w:p>
    <w:p w14:paraId="63418EB0" w14:textId="52853405" w:rsidR="00AB1454" w:rsidRPr="001710F3" w:rsidRDefault="00A6433B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A6433B">
        <w:rPr>
          <w:rFonts w:ascii="Arial" w:hAnsi="Arial" w:cs="Arial"/>
          <w:b/>
          <w:bCs/>
          <w:sz w:val="32"/>
          <w:szCs w:val="32"/>
        </w:rPr>
        <w:t>23/04/25</w:t>
      </w:r>
      <w:r>
        <w:rPr>
          <w:rFonts w:ascii="Arial" w:hAnsi="Arial" w:cs="Arial"/>
          <w:sz w:val="32"/>
          <w:szCs w:val="32"/>
        </w:rPr>
        <w:t xml:space="preserve"> : </w:t>
      </w:r>
      <w:r w:rsidR="001710F3" w:rsidRPr="001710F3">
        <w:rPr>
          <w:rFonts w:ascii="Arial" w:hAnsi="Arial" w:cs="Arial"/>
          <w:sz w:val="32"/>
          <w:szCs w:val="32"/>
        </w:rPr>
        <w:t xml:space="preserve">Animation Médiathèque </w:t>
      </w:r>
      <w:r w:rsidR="00221AF2">
        <w:rPr>
          <w:rFonts w:ascii="Arial" w:hAnsi="Arial" w:cs="Arial"/>
          <w:sz w:val="32"/>
          <w:szCs w:val="32"/>
        </w:rPr>
        <w:t>Bonlieu Annecy en lien avec le handicap visuel. De 14h à 15h</w:t>
      </w:r>
      <w:r w:rsidR="00295014">
        <w:rPr>
          <w:rFonts w:ascii="Arial" w:hAnsi="Arial" w:cs="Arial"/>
          <w:sz w:val="32"/>
          <w:szCs w:val="32"/>
        </w:rPr>
        <w:t xml:space="preserve"> jeux adaptés et ateliers sur la malvoyance. De 15h à 16h lecture dans le noir</w:t>
      </w:r>
      <w:r w:rsidR="003D2D4A">
        <w:rPr>
          <w:rFonts w:ascii="Arial" w:hAnsi="Arial" w:cs="Arial"/>
          <w:sz w:val="32"/>
          <w:szCs w:val="32"/>
        </w:rPr>
        <w:t>. L’auteur Bruno Séverac lira son roman policier « Tuer le Fils »</w:t>
      </w:r>
      <w:r w:rsidR="00380422">
        <w:rPr>
          <w:rFonts w:ascii="Arial" w:hAnsi="Arial" w:cs="Arial"/>
          <w:sz w:val="32"/>
          <w:szCs w:val="32"/>
        </w:rPr>
        <w:t xml:space="preserve"> puis à partir de 18h30, échanges avec l</w:t>
      </w:r>
      <w:r w:rsidR="00114765">
        <w:rPr>
          <w:rFonts w:ascii="Arial" w:hAnsi="Arial" w:cs="Arial"/>
          <w:sz w:val="32"/>
          <w:szCs w:val="32"/>
        </w:rPr>
        <w:t>’assistance</w:t>
      </w:r>
      <w:r w:rsidR="003D2D4A">
        <w:rPr>
          <w:rFonts w:ascii="Arial" w:hAnsi="Arial" w:cs="Arial"/>
          <w:sz w:val="32"/>
          <w:szCs w:val="32"/>
        </w:rPr>
        <w:t>. Venez nombreux !</w:t>
      </w:r>
    </w:p>
    <w:p w14:paraId="08E8F607" w14:textId="77777777" w:rsidR="00286E0B" w:rsidRPr="00AA18C8" w:rsidRDefault="00286E0B" w:rsidP="00B553C9">
      <w:pPr>
        <w:pStyle w:val="Standard"/>
        <w:jc w:val="both"/>
        <w:rPr>
          <w:rFonts w:ascii="Arial" w:hAnsi="Arial" w:cs="Arial"/>
          <w:sz w:val="36"/>
          <w:szCs w:val="36"/>
        </w:rPr>
      </w:pPr>
    </w:p>
    <w:p w14:paraId="24800321" w14:textId="07E0ACCF" w:rsidR="00EB788A" w:rsidRDefault="00BC10BF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 la 2</w:t>
      </w:r>
      <w:r w:rsidRPr="00BC10BF">
        <w:rPr>
          <w:rFonts w:ascii="Arial" w:hAnsi="Arial" w:cs="Arial"/>
          <w:sz w:val="32"/>
          <w:szCs w:val="32"/>
          <w:vertAlign w:val="superscript"/>
        </w:rPr>
        <w:t>ème</w:t>
      </w:r>
      <w:r>
        <w:rPr>
          <w:rFonts w:ascii="Arial" w:hAnsi="Arial" w:cs="Arial"/>
          <w:sz w:val="32"/>
          <w:szCs w:val="32"/>
        </w:rPr>
        <w:t xml:space="preserve"> année consécutive, le Forum du Handicap se tiendra le </w:t>
      </w:r>
      <w:r w:rsidRPr="00281B43">
        <w:rPr>
          <w:rFonts w:ascii="Arial" w:hAnsi="Arial" w:cs="Arial"/>
          <w:b/>
          <w:bCs/>
          <w:sz w:val="32"/>
          <w:szCs w:val="32"/>
        </w:rPr>
        <w:t>14 mai</w:t>
      </w:r>
      <w:r>
        <w:rPr>
          <w:rFonts w:ascii="Arial" w:hAnsi="Arial" w:cs="Arial"/>
          <w:sz w:val="32"/>
          <w:szCs w:val="32"/>
        </w:rPr>
        <w:t xml:space="preserve"> sur le site de Foirexpo </w:t>
      </w:r>
      <w:r w:rsidR="00713821">
        <w:rPr>
          <w:rFonts w:ascii="Arial" w:hAnsi="Arial" w:cs="Arial"/>
          <w:sz w:val="32"/>
          <w:szCs w:val="32"/>
        </w:rPr>
        <w:t>à la Roche sur Foron en présence de toutes les associations pour les personnes handicapées voyantes et non voyante</w:t>
      </w:r>
      <w:r w:rsidR="009D5166">
        <w:rPr>
          <w:rFonts w:ascii="Arial" w:hAnsi="Arial" w:cs="Arial"/>
          <w:sz w:val="32"/>
          <w:szCs w:val="32"/>
        </w:rPr>
        <w:t>s</w:t>
      </w:r>
      <w:r w:rsidR="00713821">
        <w:rPr>
          <w:rFonts w:ascii="Arial" w:hAnsi="Arial" w:cs="Arial"/>
          <w:sz w:val="32"/>
          <w:szCs w:val="32"/>
        </w:rPr>
        <w:t>. Le Comité de Haute-Savoie y tiendra un stand.</w:t>
      </w:r>
    </w:p>
    <w:p w14:paraId="01CD028E" w14:textId="77777777" w:rsidR="00281B43" w:rsidRDefault="00281B43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45D4A492" w14:textId="302AF086" w:rsidR="00281B43" w:rsidRPr="008B5AA1" w:rsidRDefault="00281B43" w:rsidP="00B553C9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C52078">
        <w:rPr>
          <w:rFonts w:ascii="Arial" w:hAnsi="Arial" w:cs="Arial"/>
          <w:b/>
          <w:bCs/>
          <w:sz w:val="32"/>
          <w:szCs w:val="32"/>
        </w:rPr>
        <w:t>Le 6 juin</w:t>
      </w:r>
      <w:r>
        <w:rPr>
          <w:rFonts w:ascii="Arial" w:hAnsi="Arial" w:cs="Arial"/>
          <w:sz w:val="32"/>
          <w:szCs w:val="32"/>
        </w:rPr>
        <w:t xml:space="preserve"> aura lieu notre repas d’été. </w:t>
      </w:r>
      <w:r w:rsidR="00CD4CB4">
        <w:rPr>
          <w:rFonts w:ascii="Arial" w:hAnsi="Arial" w:cs="Arial"/>
          <w:sz w:val="32"/>
          <w:szCs w:val="32"/>
        </w:rPr>
        <w:t>Il aura lieu</w:t>
      </w:r>
      <w:r>
        <w:rPr>
          <w:rFonts w:ascii="Arial" w:hAnsi="Arial" w:cs="Arial"/>
          <w:sz w:val="32"/>
          <w:szCs w:val="32"/>
        </w:rPr>
        <w:t xml:space="preserve"> à </w:t>
      </w:r>
      <w:r w:rsidR="00125DF1">
        <w:rPr>
          <w:rFonts w:ascii="Arial" w:hAnsi="Arial" w:cs="Arial"/>
          <w:sz w:val="32"/>
          <w:szCs w:val="32"/>
        </w:rPr>
        <w:t>Veyrier du Lac</w:t>
      </w:r>
      <w:r w:rsidR="003D3FDC">
        <w:rPr>
          <w:rFonts w:ascii="Arial" w:hAnsi="Arial" w:cs="Arial"/>
          <w:sz w:val="32"/>
          <w:szCs w:val="32"/>
        </w:rPr>
        <w:t xml:space="preserve">, aux Pensières. </w:t>
      </w:r>
      <w:r w:rsidR="00505CB9">
        <w:rPr>
          <w:rFonts w:ascii="Arial" w:hAnsi="Arial" w:cs="Arial"/>
          <w:sz w:val="32"/>
          <w:szCs w:val="32"/>
        </w:rPr>
        <w:t xml:space="preserve">Accessible par le Bus n° </w:t>
      </w:r>
      <w:r w:rsidR="00B845CE">
        <w:rPr>
          <w:rFonts w:ascii="Arial" w:hAnsi="Arial" w:cs="Arial"/>
          <w:sz w:val="32"/>
          <w:szCs w:val="32"/>
        </w:rPr>
        <w:t xml:space="preserve">20, </w:t>
      </w:r>
      <w:r w:rsidR="00CD4CB4">
        <w:rPr>
          <w:rFonts w:ascii="Arial" w:hAnsi="Arial" w:cs="Arial"/>
          <w:sz w:val="32"/>
          <w:szCs w:val="32"/>
        </w:rPr>
        <w:t xml:space="preserve">Gare </w:t>
      </w:r>
      <w:r w:rsidR="00B845CE">
        <w:rPr>
          <w:rFonts w:ascii="Arial" w:hAnsi="Arial" w:cs="Arial"/>
          <w:sz w:val="32"/>
          <w:szCs w:val="32"/>
        </w:rPr>
        <w:t xml:space="preserve">Quai </w:t>
      </w:r>
      <w:r w:rsidR="003F0EC0">
        <w:rPr>
          <w:rFonts w:ascii="Arial" w:hAnsi="Arial" w:cs="Arial"/>
          <w:sz w:val="32"/>
          <w:szCs w:val="32"/>
        </w:rPr>
        <w:t>Nord</w:t>
      </w:r>
      <w:r w:rsidR="00B845CE">
        <w:rPr>
          <w:rFonts w:ascii="Arial" w:hAnsi="Arial" w:cs="Arial"/>
          <w:sz w:val="32"/>
          <w:szCs w:val="32"/>
        </w:rPr>
        <w:t xml:space="preserve">, </w:t>
      </w:r>
      <w:r w:rsidR="00DB28EC">
        <w:rPr>
          <w:rFonts w:ascii="Arial" w:hAnsi="Arial" w:cs="Arial"/>
          <w:sz w:val="32"/>
          <w:szCs w:val="32"/>
        </w:rPr>
        <w:t>11h</w:t>
      </w:r>
      <w:r w:rsidR="00A42896">
        <w:rPr>
          <w:rFonts w:ascii="Arial" w:hAnsi="Arial" w:cs="Arial"/>
          <w:sz w:val="32"/>
          <w:szCs w:val="32"/>
        </w:rPr>
        <w:t>00</w:t>
      </w:r>
      <w:r w:rsidR="00CD4CB4">
        <w:rPr>
          <w:rFonts w:ascii="Arial" w:hAnsi="Arial" w:cs="Arial"/>
          <w:sz w:val="32"/>
          <w:szCs w:val="32"/>
        </w:rPr>
        <w:t>,</w:t>
      </w:r>
      <w:r w:rsidR="00A42896">
        <w:rPr>
          <w:rFonts w:ascii="Arial" w:hAnsi="Arial" w:cs="Arial"/>
          <w:sz w:val="32"/>
          <w:szCs w:val="32"/>
        </w:rPr>
        <w:t xml:space="preserve"> </w:t>
      </w:r>
      <w:r w:rsidR="00E65DB1">
        <w:rPr>
          <w:rFonts w:ascii="Arial" w:hAnsi="Arial" w:cs="Arial"/>
          <w:sz w:val="32"/>
          <w:szCs w:val="32"/>
        </w:rPr>
        <w:t>environ 20 minutes</w:t>
      </w:r>
      <w:r w:rsidR="00AE1B2A">
        <w:rPr>
          <w:rFonts w:ascii="Arial" w:hAnsi="Arial" w:cs="Arial"/>
          <w:sz w:val="32"/>
          <w:szCs w:val="32"/>
        </w:rPr>
        <w:t>,</w:t>
      </w:r>
      <w:r w:rsidR="003B65F2">
        <w:rPr>
          <w:rFonts w:ascii="Arial" w:hAnsi="Arial" w:cs="Arial"/>
          <w:sz w:val="32"/>
          <w:szCs w:val="32"/>
        </w:rPr>
        <w:t xml:space="preserve"> arrêt « Chef Lieu ».</w:t>
      </w:r>
    </w:p>
    <w:p w14:paraId="2AF14FEA" w14:textId="716D6CE6" w:rsidR="00C52078" w:rsidRDefault="00C52078" w:rsidP="00B553C9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Nous ne pourrons accueillir qu’un seul accompagnant si nécessaire. </w:t>
      </w:r>
    </w:p>
    <w:p w14:paraId="79EEBB39" w14:textId="63CA0B53" w:rsidR="009D56A6" w:rsidRDefault="009D56A6" w:rsidP="00B553C9">
      <w:pPr>
        <w:suppressAutoHyphens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9214CA9" w14:textId="77777777" w:rsidR="00E76BA1" w:rsidRDefault="00E76BA1" w:rsidP="00EB788A">
      <w:pPr>
        <w:pStyle w:val="Standard"/>
        <w:rPr>
          <w:rFonts w:ascii="Arial" w:hAnsi="Arial" w:cs="Arial"/>
          <w:sz w:val="32"/>
          <w:szCs w:val="32"/>
        </w:rPr>
      </w:pPr>
    </w:p>
    <w:p w14:paraId="248062AB" w14:textId="59FE5191" w:rsidR="00E76BA1" w:rsidRDefault="00E76BA1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031CE8">
        <w:rPr>
          <w:rFonts w:ascii="Arial" w:hAnsi="Arial" w:cs="Arial"/>
          <w:b/>
          <w:bCs/>
          <w:sz w:val="32"/>
          <w:szCs w:val="32"/>
        </w:rPr>
        <w:t>Le 10 juin</w:t>
      </w:r>
      <w:r>
        <w:rPr>
          <w:rFonts w:ascii="Arial" w:hAnsi="Arial" w:cs="Arial"/>
          <w:sz w:val="32"/>
          <w:szCs w:val="32"/>
        </w:rPr>
        <w:t xml:space="preserve"> se tiendra le Club de Lecture.</w:t>
      </w:r>
      <w:r w:rsidR="00031CE8">
        <w:rPr>
          <w:rFonts w:ascii="Arial" w:hAnsi="Arial" w:cs="Arial"/>
          <w:sz w:val="32"/>
          <w:szCs w:val="32"/>
        </w:rPr>
        <w:t xml:space="preserve"> Si vous souhaitez découvrir </w:t>
      </w:r>
      <w:r w:rsidR="00BA2A7B">
        <w:rPr>
          <w:rFonts w:ascii="Arial" w:hAnsi="Arial" w:cs="Arial"/>
          <w:sz w:val="32"/>
          <w:szCs w:val="32"/>
        </w:rPr>
        <w:t>ce club</w:t>
      </w:r>
      <w:r w:rsidR="00031CE8">
        <w:rPr>
          <w:rFonts w:ascii="Arial" w:hAnsi="Arial" w:cs="Arial"/>
          <w:sz w:val="32"/>
          <w:szCs w:val="32"/>
        </w:rPr>
        <w:t xml:space="preserve"> n’hésitez pas à nous contacter.</w:t>
      </w:r>
    </w:p>
    <w:p w14:paraId="0E46EB4D" w14:textId="5C437DB7" w:rsidR="00EB788A" w:rsidRDefault="00EB788A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1B5AA34A" w14:textId="738AA362" w:rsidR="00701EA8" w:rsidRDefault="006F18A3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 Festival d’animation qui se tiendra du </w:t>
      </w:r>
      <w:r w:rsidRPr="00281B43">
        <w:rPr>
          <w:rFonts w:ascii="Arial" w:hAnsi="Arial" w:cs="Arial"/>
          <w:b/>
          <w:bCs/>
          <w:sz w:val="32"/>
          <w:szCs w:val="32"/>
        </w:rPr>
        <w:t>10 au 24 juin</w:t>
      </w:r>
      <w:r>
        <w:rPr>
          <w:rFonts w:ascii="Arial" w:hAnsi="Arial" w:cs="Arial"/>
          <w:sz w:val="32"/>
          <w:szCs w:val="32"/>
        </w:rPr>
        <w:t xml:space="preserve"> met à l’honneur la déficience visuelle ave</w:t>
      </w:r>
      <w:r w:rsidR="007B1B7E">
        <w:rPr>
          <w:rFonts w:ascii="Arial" w:hAnsi="Arial" w:cs="Arial"/>
          <w:sz w:val="32"/>
          <w:szCs w:val="32"/>
        </w:rPr>
        <w:t xml:space="preserve">c comme temps fort l’exposition, à la Turbine (Cran Gevrier) </w:t>
      </w:r>
      <w:r w:rsidR="00BA2A7B">
        <w:rPr>
          <w:rFonts w:ascii="Arial" w:hAnsi="Arial" w:cs="Arial"/>
          <w:sz w:val="32"/>
          <w:szCs w:val="32"/>
        </w:rPr>
        <w:t>du</w:t>
      </w:r>
      <w:r w:rsidR="007B1B7E">
        <w:rPr>
          <w:rFonts w:ascii="Arial" w:hAnsi="Arial" w:cs="Arial"/>
          <w:sz w:val="32"/>
          <w:szCs w:val="32"/>
        </w:rPr>
        <w:t xml:space="preserve"> Tactile Tours avec des œuvres du Louvre en relief à découvrir. Ouvert à tout public, voyants et malvoyants.</w:t>
      </w:r>
    </w:p>
    <w:p w14:paraId="68356914" w14:textId="77777777" w:rsidR="00D559E3" w:rsidRDefault="00D559E3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64C47DB7" w14:textId="4D9F3150" w:rsidR="00D559E3" w:rsidRDefault="00D559E3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E76BA1">
        <w:rPr>
          <w:rFonts w:ascii="Arial" w:hAnsi="Arial" w:cs="Arial"/>
          <w:b/>
          <w:bCs/>
          <w:sz w:val="32"/>
          <w:szCs w:val="32"/>
        </w:rPr>
        <w:t>La 2</w:t>
      </w:r>
      <w:r w:rsidRPr="00E76BA1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Pr="00E76BA1">
        <w:rPr>
          <w:rFonts w:ascii="Arial" w:hAnsi="Arial" w:cs="Arial"/>
          <w:b/>
          <w:bCs/>
          <w:sz w:val="32"/>
          <w:szCs w:val="32"/>
        </w:rPr>
        <w:t xml:space="preserve"> quinzaine de juin</w:t>
      </w:r>
      <w:r>
        <w:rPr>
          <w:rFonts w:ascii="Arial" w:hAnsi="Arial" w:cs="Arial"/>
          <w:sz w:val="32"/>
          <w:szCs w:val="32"/>
        </w:rPr>
        <w:t xml:space="preserve">, </w:t>
      </w:r>
      <w:r w:rsidR="003D11EA">
        <w:rPr>
          <w:rFonts w:ascii="Arial" w:hAnsi="Arial" w:cs="Arial"/>
          <w:sz w:val="32"/>
          <w:szCs w:val="32"/>
        </w:rPr>
        <w:t xml:space="preserve">le Comité </w:t>
      </w:r>
      <w:r>
        <w:rPr>
          <w:rFonts w:ascii="Arial" w:hAnsi="Arial" w:cs="Arial"/>
          <w:sz w:val="32"/>
          <w:szCs w:val="32"/>
        </w:rPr>
        <w:t>change</w:t>
      </w:r>
      <w:r w:rsidR="003D11EA">
        <w:rPr>
          <w:rFonts w:ascii="Arial" w:hAnsi="Arial" w:cs="Arial"/>
          <w:sz w:val="32"/>
          <w:szCs w:val="32"/>
        </w:rPr>
        <w:t xml:space="preserve"> ses</w:t>
      </w:r>
      <w:r>
        <w:rPr>
          <w:rFonts w:ascii="Arial" w:hAnsi="Arial" w:cs="Arial"/>
          <w:sz w:val="32"/>
          <w:szCs w:val="32"/>
        </w:rPr>
        <w:t xml:space="preserve"> fenêtres</w:t>
      </w:r>
      <w:r w:rsidR="003B4BB0">
        <w:rPr>
          <w:rFonts w:ascii="Arial" w:hAnsi="Arial" w:cs="Arial"/>
          <w:sz w:val="32"/>
          <w:szCs w:val="32"/>
        </w:rPr>
        <w:t>. Il y aura</w:t>
      </w:r>
      <w:r>
        <w:rPr>
          <w:rFonts w:ascii="Arial" w:hAnsi="Arial" w:cs="Arial"/>
          <w:sz w:val="32"/>
          <w:szCs w:val="32"/>
        </w:rPr>
        <w:t xml:space="preserve"> fermeture des locaux</w:t>
      </w:r>
      <w:r w:rsidR="00E76BA1">
        <w:rPr>
          <w:rFonts w:ascii="Arial" w:hAnsi="Arial" w:cs="Arial"/>
          <w:sz w:val="32"/>
          <w:szCs w:val="32"/>
        </w:rPr>
        <w:t>, don</w:t>
      </w:r>
      <w:r w:rsidR="005A1DA1">
        <w:rPr>
          <w:rFonts w:ascii="Arial" w:hAnsi="Arial" w:cs="Arial"/>
          <w:sz w:val="32"/>
          <w:szCs w:val="32"/>
        </w:rPr>
        <w:t>c</w:t>
      </w:r>
      <w:r w:rsidR="00E76BA1">
        <w:rPr>
          <w:rFonts w:ascii="Arial" w:hAnsi="Arial" w:cs="Arial"/>
          <w:sz w:val="32"/>
          <w:szCs w:val="32"/>
        </w:rPr>
        <w:t xml:space="preserve"> pas de permanences.</w:t>
      </w:r>
    </w:p>
    <w:p w14:paraId="7A2B310B" w14:textId="77777777" w:rsidR="00350F19" w:rsidRDefault="00350F19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7AEA7438" w14:textId="00B69AB6" w:rsidR="00350F19" w:rsidRDefault="00350F19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 </w:t>
      </w:r>
      <w:r w:rsidRPr="0035074D">
        <w:rPr>
          <w:rFonts w:ascii="Arial" w:hAnsi="Arial" w:cs="Arial"/>
          <w:b/>
          <w:bCs/>
          <w:sz w:val="32"/>
          <w:szCs w:val="32"/>
        </w:rPr>
        <w:t>2 août 2025</w:t>
      </w:r>
      <w:r>
        <w:rPr>
          <w:rFonts w:ascii="Arial" w:hAnsi="Arial" w:cs="Arial"/>
          <w:sz w:val="32"/>
          <w:szCs w:val="32"/>
        </w:rPr>
        <w:t xml:space="preserve"> se tiendra la Fête du Lac</w:t>
      </w:r>
      <w:r w:rsidR="00036589">
        <w:rPr>
          <w:rFonts w:ascii="Arial" w:hAnsi="Arial" w:cs="Arial"/>
          <w:sz w:val="32"/>
          <w:szCs w:val="32"/>
        </w:rPr>
        <w:t>. Cette année, il sera en audiodescription. A l’occasion de cette manifestation, un nouveau spectacle dédié aux déficients visuels intitulé « la baleine du lac »</w:t>
      </w:r>
      <w:r w:rsidR="00326823">
        <w:rPr>
          <w:rFonts w:ascii="Arial" w:hAnsi="Arial" w:cs="Arial"/>
          <w:sz w:val="32"/>
          <w:szCs w:val="32"/>
        </w:rPr>
        <w:t xml:space="preserve"> sera proposé. Il s’agit d’une expérience sensorielle et aquatique, musicale, autour de contes du lac. Avec la présence d’artistes locaux en accompagnement musical </w:t>
      </w:r>
      <w:r w:rsidR="00AE3356">
        <w:rPr>
          <w:rFonts w:ascii="Arial" w:hAnsi="Arial" w:cs="Arial"/>
          <w:sz w:val="32"/>
          <w:szCs w:val="32"/>
        </w:rPr>
        <w:t>(saxophone, piano, contrebasse). Un bon moment à partager…</w:t>
      </w:r>
    </w:p>
    <w:p w14:paraId="4BEDDB1A" w14:textId="77777777" w:rsidR="00DB04BD" w:rsidRDefault="00DB04BD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0A44B4B4" w14:textId="4AFE2458" w:rsidR="00DB04BD" w:rsidRDefault="00E84095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Cet été</w:t>
      </w:r>
      <w:r w:rsidR="00AB306B">
        <w:rPr>
          <w:rFonts w:ascii="Arial" w:hAnsi="Arial" w:cs="Arial"/>
          <w:sz w:val="32"/>
          <w:szCs w:val="32"/>
        </w:rPr>
        <w:t>, une plage réservée aux Personnes à Mobilité Réduite</w:t>
      </w:r>
      <w:r w:rsidR="00124E9D">
        <w:rPr>
          <w:rFonts w:ascii="Arial" w:hAnsi="Arial" w:cs="Arial"/>
          <w:sz w:val="32"/>
          <w:szCs w:val="32"/>
        </w:rPr>
        <w:t xml:space="preserve"> voyantes et malvoyantes devrait être accessible aux Marquisats.</w:t>
      </w:r>
    </w:p>
    <w:p w14:paraId="778552C1" w14:textId="77777777" w:rsidR="00030717" w:rsidRDefault="00030717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264B0AE6" w14:textId="531DC9E7" w:rsidR="00030717" w:rsidRDefault="00030717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2B5A35">
        <w:rPr>
          <w:rFonts w:ascii="Arial" w:hAnsi="Arial" w:cs="Arial"/>
          <w:b/>
          <w:bCs/>
          <w:sz w:val="32"/>
          <w:szCs w:val="32"/>
        </w:rPr>
        <w:t>A partir de septembre</w:t>
      </w:r>
      <w:r>
        <w:rPr>
          <w:rFonts w:ascii="Arial" w:hAnsi="Arial" w:cs="Arial"/>
          <w:sz w:val="32"/>
          <w:szCs w:val="32"/>
        </w:rPr>
        <w:t>, des cours de Handi Yoga vous seront proposés</w:t>
      </w:r>
      <w:r w:rsidR="00FA1CD6">
        <w:rPr>
          <w:rFonts w:ascii="Arial" w:hAnsi="Arial" w:cs="Arial"/>
          <w:sz w:val="32"/>
          <w:szCs w:val="32"/>
        </w:rPr>
        <w:t>. Il sera possible de faire un essai préalable en contactant Dominique Arnaud au 06</w:t>
      </w:r>
      <w:r w:rsidR="006E0FAB">
        <w:rPr>
          <w:rFonts w:ascii="Arial" w:hAnsi="Arial" w:cs="Arial"/>
          <w:sz w:val="32"/>
          <w:szCs w:val="32"/>
        </w:rPr>
        <w:t xml:space="preserve">63090730 ou la professeure de Yoga Caroline Paysan au </w:t>
      </w:r>
      <w:r w:rsidR="00771FEF">
        <w:rPr>
          <w:rFonts w:ascii="Arial" w:hAnsi="Arial" w:cs="Arial"/>
          <w:sz w:val="32"/>
          <w:szCs w:val="32"/>
        </w:rPr>
        <w:t>0612171473, site Internet https://carolinepaysanyoga.fr</w:t>
      </w:r>
      <w:r w:rsidR="002B5A35">
        <w:rPr>
          <w:rFonts w:ascii="Arial" w:hAnsi="Arial" w:cs="Arial"/>
          <w:sz w:val="32"/>
          <w:szCs w:val="32"/>
        </w:rPr>
        <w:t>.</w:t>
      </w:r>
    </w:p>
    <w:p w14:paraId="71CBC757" w14:textId="77777777" w:rsidR="00960CF3" w:rsidRPr="00FD20D8" w:rsidRDefault="00960CF3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2AFEBE57" w14:textId="30BDB544" w:rsidR="004F043D" w:rsidRPr="00FD20D8" w:rsidRDefault="004C79E5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35074D">
        <w:rPr>
          <w:rFonts w:ascii="Arial" w:hAnsi="Arial" w:cs="Arial"/>
          <w:b/>
          <w:bCs/>
          <w:sz w:val="32"/>
          <w:szCs w:val="32"/>
        </w:rPr>
        <w:t>16/10/25</w:t>
      </w:r>
      <w:r w:rsidRPr="00FD20D8">
        <w:rPr>
          <w:rFonts w:ascii="Arial" w:hAnsi="Arial" w:cs="Arial"/>
          <w:sz w:val="32"/>
          <w:szCs w:val="32"/>
        </w:rPr>
        <w:t xml:space="preserve"> : </w:t>
      </w:r>
      <w:r w:rsidR="00960CF3" w:rsidRPr="00FD20D8">
        <w:rPr>
          <w:rFonts w:ascii="Arial" w:hAnsi="Arial" w:cs="Arial"/>
          <w:sz w:val="32"/>
          <w:szCs w:val="32"/>
        </w:rPr>
        <w:t>Journée portes ouvertes</w:t>
      </w:r>
      <w:r w:rsidR="001F096F">
        <w:rPr>
          <w:rFonts w:ascii="Arial" w:hAnsi="Arial" w:cs="Arial"/>
          <w:sz w:val="32"/>
          <w:szCs w:val="32"/>
        </w:rPr>
        <w:t xml:space="preserve">. Comme l’année </w:t>
      </w:r>
      <w:r w:rsidR="007B4702">
        <w:rPr>
          <w:rFonts w:ascii="Arial" w:hAnsi="Arial" w:cs="Arial"/>
          <w:sz w:val="32"/>
          <w:szCs w:val="32"/>
        </w:rPr>
        <w:t>passée</w:t>
      </w:r>
      <w:r w:rsidR="001F096F">
        <w:rPr>
          <w:rFonts w:ascii="Arial" w:hAnsi="Arial" w:cs="Arial"/>
          <w:sz w:val="32"/>
          <w:szCs w:val="32"/>
        </w:rPr>
        <w:t xml:space="preserve">, nous organiserons notre journée portes ouvertes permettant ainsi au public de venir nous rencontrer et échanger avec les bénévoles. </w:t>
      </w:r>
    </w:p>
    <w:p w14:paraId="6191CB4F" w14:textId="77777777" w:rsidR="004F043D" w:rsidRPr="00FD20D8" w:rsidRDefault="004F043D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62569AB0" w14:textId="6CF0ADE7" w:rsidR="00701EA8" w:rsidRDefault="004F043D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FD20D8">
        <w:rPr>
          <w:rFonts w:ascii="Arial" w:hAnsi="Arial" w:cs="Arial"/>
          <w:sz w:val="32"/>
          <w:szCs w:val="32"/>
        </w:rPr>
        <w:t>A la demande</w:t>
      </w:r>
      <w:r w:rsidR="00F3515A">
        <w:rPr>
          <w:rFonts w:ascii="Arial" w:hAnsi="Arial" w:cs="Arial"/>
          <w:sz w:val="32"/>
          <w:szCs w:val="32"/>
        </w:rPr>
        <w:t xml:space="preserve"> d’entreprises</w:t>
      </w:r>
      <w:r w:rsidRPr="00FD20D8">
        <w:rPr>
          <w:rFonts w:ascii="Arial" w:hAnsi="Arial" w:cs="Arial"/>
          <w:sz w:val="32"/>
          <w:szCs w:val="32"/>
        </w:rPr>
        <w:t xml:space="preserve">, nous </w:t>
      </w:r>
      <w:r w:rsidR="00F3515A">
        <w:rPr>
          <w:rFonts w:ascii="Arial" w:hAnsi="Arial" w:cs="Arial"/>
          <w:sz w:val="32"/>
          <w:szCs w:val="32"/>
        </w:rPr>
        <w:t>pouvons recevoir</w:t>
      </w:r>
      <w:r w:rsidRPr="00FD20D8">
        <w:rPr>
          <w:rFonts w:ascii="Arial" w:hAnsi="Arial" w:cs="Arial"/>
          <w:sz w:val="32"/>
          <w:szCs w:val="32"/>
        </w:rPr>
        <w:t xml:space="preserve"> </w:t>
      </w:r>
      <w:r w:rsidR="00120856" w:rsidRPr="00FD20D8">
        <w:rPr>
          <w:rFonts w:ascii="Arial" w:hAnsi="Arial" w:cs="Arial"/>
          <w:sz w:val="32"/>
          <w:szCs w:val="32"/>
        </w:rPr>
        <w:t>de</w:t>
      </w:r>
      <w:r w:rsidRPr="00FD20D8">
        <w:rPr>
          <w:rFonts w:ascii="Arial" w:hAnsi="Arial" w:cs="Arial"/>
          <w:sz w:val="32"/>
          <w:szCs w:val="32"/>
        </w:rPr>
        <w:t>s</w:t>
      </w:r>
      <w:r w:rsidR="00120856" w:rsidRPr="00FD20D8">
        <w:rPr>
          <w:rFonts w:ascii="Arial" w:hAnsi="Arial" w:cs="Arial"/>
          <w:sz w:val="32"/>
          <w:szCs w:val="32"/>
        </w:rPr>
        <w:t xml:space="preserve"> salariés dans le cadre des journées solidaires</w:t>
      </w:r>
      <w:r w:rsidR="00FD20D8" w:rsidRPr="00FD20D8">
        <w:rPr>
          <w:rFonts w:ascii="Arial" w:hAnsi="Arial" w:cs="Arial"/>
          <w:sz w:val="32"/>
          <w:szCs w:val="32"/>
        </w:rPr>
        <w:t>. Ils viennent s’immerger dans l’organisation du Comité et des actions que nous y menons.</w:t>
      </w:r>
      <w:r w:rsidR="00D51759">
        <w:rPr>
          <w:rFonts w:ascii="Arial" w:hAnsi="Arial" w:cs="Arial"/>
          <w:sz w:val="32"/>
          <w:szCs w:val="32"/>
        </w:rPr>
        <w:t xml:space="preserve"> </w:t>
      </w:r>
      <w:r w:rsidR="00212056">
        <w:rPr>
          <w:rFonts w:ascii="Arial" w:hAnsi="Arial" w:cs="Arial"/>
          <w:sz w:val="32"/>
          <w:szCs w:val="32"/>
        </w:rPr>
        <w:t>Un projet est en cours pour le 16 octobre.</w:t>
      </w:r>
    </w:p>
    <w:p w14:paraId="7A986C3C" w14:textId="58014C73" w:rsidR="00031CE8" w:rsidRDefault="00031CE8" w:rsidP="004B3E24">
      <w:pPr>
        <w:suppressAutoHyphens w:val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4DEAE2B" w14:textId="77777777" w:rsidR="00D51759" w:rsidRDefault="00D51759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64DE2682" w14:textId="4E323C47" w:rsidR="00656846" w:rsidRDefault="007B4702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7B4702">
        <w:rPr>
          <w:rFonts w:ascii="Arial" w:hAnsi="Arial" w:cs="Arial"/>
          <w:b/>
          <w:bCs/>
          <w:sz w:val="32"/>
          <w:szCs w:val="32"/>
        </w:rPr>
        <w:t xml:space="preserve">Nos actions </w:t>
      </w:r>
      <w:r w:rsidR="00A84F61">
        <w:rPr>
          <w:rFonts w:ascii="Arial" w:hAnsi="Arial" w:cs="Arial"/>
          <w:b/>
          <w:bCs/>
          <w:sz w:val="32"/>
          <w:szCs w:val="32"/>
        </w:rPr>
        <w:t>passées et en cours</w:t>
      </w:r>
    </w:p>
    <w:p w14:paraId="31E9D2A5" w14:textId="77777777" w:rsidR="00A84F61" w:rsidRDefault="00A84F61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</w:p>
    <w:p w14:paraId="0F4B6B3A" w14:textId="48026967" w:rsidR="00A84F61" w:rsidRDefault="00A84F61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E8328B">
        <w:rPr>
          <w:rFonts w:ascii="Arial" w:hAnsi="Arial" w:cs="Arial"/>
          <w:b/>
          <w:bCs/>
          <w:sz w:val="32"/>
          <w:szCs w:val="32"/>
        </w:rPr>
        <w:t>01/04/25</w:t>
      </w:r>
      <w:r w:rsidRPr="00FD20D8">
        <w:rPr>
          <w:rFonts w:ascii="Arial" w:hAnsi="Arial" w:cs="Arial"/>
          <w:sz w:val="32"/>
          <w:szCs w:val="32"/>
        </w:rPr>
        <w:t> : rencontre des bénévoles des EHPAD des environs d’Annecy pour les informer sur les spécificités des personnes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D20D8">
        <w:rPr>
          <w:rFonts w:ascii="Arial" w:hAnsi="Arial" w:cs="Arial"/>
          <w:sz w:val="32"/>
          <w:szCs w:val="32"/>
        </w:rPr>
        <w:t>aveugles ou malvoyantes</w:t>
      </w:r>
      <w:r w:rsidR="00995677">
        <w:rPr>
          <w:rFonts w:ascii="Arial" w:hAnsi="Arial" w:cs="Arial"/>
          <w:sz w:val="32"/>
          <w:szCs w:val="32"/>
        </w:rPr>
        <w:t>. Ce fut un moment d’échanges très intéressant pour tous les participants.</w:t>
      </w:r>
    </w:p>
    <w:p w14:paraId="03E0B09D" w14:textId="77777777" w:rsidR="007B4702" w:rsidRDefault="007B4702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47C888D4" w14:textId="2A9D07D4" w:rsidR="00A810ED" w:rsidRDefault="00A810ED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Dans le cadre de la Commission Accessibilité nous continuons nos concertations avec les services </w:t>
      </w:r>
      <w:r w:rsidR="00624F79">
        <w:rPr>
          <w:rFonts w:ascii="Arial" w:hAnsi="Arial" w:cs="Arial"/>
          <w:sz w:val="32"/>
          <w:szCs w:val="32"/>
        </w:rPr>
        <w:t>concernés</w:t>
      </w:r>
      <w:r>
        <w:rPr>
          <w:rFonts w:ascii="Arial" w:hAnsi="Arial" w:cs="Arial"/>
          <w:sz w:val="32"/>
          <w:szCs w:val="32"/>
        </w:rPr>
        <w:t xml:space="preserve"> </w:t>
      </w:r>
      <w:r w:rsidR="00624F79">
        <w:rPr>
          <w:rFonts w:ascii="Arial" w:hAnsi="Arial" w:cs="Arial"/>
          <w:sz w:val="32"/>
          <w:szCs w:val="32"/>
        </w:rPr>
        <w:t xml:space="preserve">pour </w:t>
      </w:r>
      <w:r w:rsidR="00212056">
        <w:rPr>
          <w:rFonts w:ascii="Arial" w:hAnsi="Arial" w:cs="Arial"/>
          <w:sz w:val="32"/>
          <w:szCs w:val="32"/>
        </w:rPr>
        <w:t>l’aménagement des</w:t>
      </w:r>
      <w:r w:rsidR="00624F79">
        <w:rPr>
          <w:rFonts w:ascii="Arial" w:hAnsi="Arial" w:cs="Arial"/>
          <w:sz w:val="32"/>
          <w:szCs w:val="32"/>
        </w:rPr>
        <w:t xml:space="preserve"> voies piétonnes d’Annecy et les transports à la demande. </w:t>
      </w:r>
    </w:p>
    <w:p w14:paraId="153CD565" w14:textId="77777777" w:rsidR="007B4702" w:rsidRPr="00FD20D8" w:rsidRDefault="007B4702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28AC45E8" w14:textId="77777777" w:rsidR="00F36FBB" w:rsidRDefault="00F36FBB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</w:p>
    <w:p w14:paraId="23BAA451" w14:textId="4D63B571" w:rsidR="00F36FBB" w:rsidRDefault="00F36FBB" w:rsidP="004B3E24">
      <w:pPr>
        <w:pStyle w:val="Standard"/>
        <w:jc w:val="both"/>
        <w:rPr>
          <w:rFonts w:ascii="Arial" w:hAnsi="Arial" w:cs="Arial"/>
          <w:b/>
          <w:bCs/>
          <w:sz w:val="36"/>
          <w:szCs w:val="36"/>
        </w:rPr>
      </w:pPr>
      <w:r w:rsidRPr="00F36FBB">
        <w:rPr>
          <w:rFonts w:ascii="Arial" w:hAnsi="Arial" w:cs="Arial"/>
          <w:b/>
          <w:bCs/>
          <w:sz w:val="36"/>
          <w:szCs w:val="36"/>
        </w:rPr>
        <w:t xml:space="preserve">Et toujours : </w:t>
      </w:r>
    </w:p>
    <w:p w14:paraId="127FA0C6" w14:textId="77777777" w:rsidR="00FD1575" w:rsidRDefault="00FD1575" w:rsidP="004B3E24">
      <w:pPr>
        <w:pStyle w:val="Standard"/>
        <w:jc w:val="both"/>
        <w:rPr>
          <w:rFonts w:ascii="Arial" w:hAnsi="Arial" w:cs="Arial"/>
          <w:b/>
          <w:bCs/>
          <w:sz w:val="36"/>
          <w:szCs w:val="36"/>
        </w:rPr>
      </w:pPr>
    </w:p>
    <w:p w14:paraId="637C641D" w14:textId="6F90B967" w:rsidR="00FD1575" w:rsidRDefault="00FD1575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FD1575">
        <w:rPr>
          <w:rFonts w:ascii="Arial" w:hAnsi="Arial" w:cs="Arial"/>
          <w:b/>
          <w:bCs/>
          <w:sz w:val="32"/>
          <w:szCs w:val="32"/>
        </w:rPr>
        <w:t xml:space="preserve">Recrutement de bénévoles : </w:t>
      </w:r>
    </w:p>
    <w:p w14:paraId="3ED21D9E" w14:textId="7BF4A5C4" w:rsidR="00FD1575" w:rsidRPr="00FD1575" w:rsidRDefault="00FD1575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FD1575">
        <w:rPr>
          <w:rFonts w:ascii="Arial" w:hAnsi="Arial" w:cs="Arial"/>
          <w:sz w:val="32"/>
          <w:szCs w:val="32"/>
        </w:rPr>
        <w:t xml:space="preserve">Des annonces </w:t>
      </w:r>
      <w:r>
        <w:rPr>
          <w:rFonts w:ascii="Arial" w:hAnsi="Arial" w:cs="Arial"/>
          <w:sz w:val="32"/>
          <w:szCs w:val="32"/>
        </w:rPr>
        <w:t>paraissent régulièrement sur le site de France Bénévolat</w:t>
      </w:r>
      <w:r w:rsidR="00840214">
        <w:rPr>
          <w:rFonts w:ascii="Arial" w:hAnsi="Arial" w:cs="Arial"/>
          <w:sz w:val="32"/>
          <w:szCs w:val="32"/>
        </w:rPr>
        <w:t xml:space="preserve"> et nous recevons également au Comité des personnes souhaitant consacrer du temps pour l’association (donneurs de voix, </w:t>
      </w:r>
      <w:r w:rsidR="00A16ACD">
        <w:rPr>
          <w:rFonts w:ascii="Arial" w:hAnsi="Arial" w:cs="Arial"/>
          <w:sz w:val="32"/>
          <w:szCs w:val="32"/>
        </w:rPr>
        <w:t>accompagnateurs promenades et marche dynamique, ateliers équilibre…</w:t>
      </w:r>
      <w:r w:rsidR="00956031">
        <w:rPr>
          <w:rFonts w:ascii="Arial" w:hAnsi="Arial" w:cs="Arial"/>
          <w:sz w:val="32"/>
          <w:szCs w:val="32"/>
        </w:rPr>
        <w:t xml:space="preserve">). </w:t>
      </w:r>
      <w:r w:rsidR="009E214F">
        <w:rPr>
          <w:rFonts w:ascii="Arial" w:hAnsi="Arial" w:cs="Arial"/>
          <w:sz w:val="32"/>
          <w:szCs w:val="32"/>
        </w:rPr>
        <w:t>N’hésitez pas à en parler autour de vous.</w:t>
      </w:r>
    </w:p>
    <w:p w14:paraId="0D64E2F5" w14:textId="77777777" w:rsidR="00225C7A" w:rsidRDefault="00225C7A" w:rsidP="004B3E24">
      <w:pPr>
        <w:pStyle w:val="Standard"/>
        <w:jc w:val="both"/>
        <w:rPr>
          <w:rFonts w:ascii="Arial" w:hAnsi="Arial" w:cs="Arial"/>
          <w:b/>
          <w:bCs/>
          <w:sz w:val="36"/>
          <w:szCs w:val="36"/>
        </w:rPr>
      </w:pPr>
    </w:p>
    <w:p w14:paraId="6D90C35B" w14:textId="39979D69" w:rsidR="00225C7A" w:rsidRDefault="00225C7A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225C7A">
        <w:rPr>
          <w:rFonts w:ascii="Arial" w:hAnsi="Arial" w:cs="Arial"/>
          <w:b/>
          <w:bCs/>
          <w:sz w:val="32"/>
          <w:szCs w:val="32"/>
        </w:rPr>
        <w:t xml:space="preserve">Initiation à l’utilisation de l’outil informatique et la téléphonie. </w:t>
      </w:r>
    </w:p>
    <w:p w14:paraId="6EDF98A9" w14:textId="7928CDC7" w:rsidR="00246FE1" w:rsidRPr="00246FE1" w:rsidRDefault="00246FE1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246FE1">
        <w:rPr>
          <w:rFonts w:ascii="Arial" w:hAnsi="Arial" w:cs="Arial"/>
          <w:sz w:val="32"/>
          <w:szCs w:val="32"/>
        </w:rPr>
        <w:t>Sur rendez-vous</w:t>
      </w:r>
      <w:r>
        <w:rPr>
          <w:rFonts w:ascii="Arial" w:hAnsi="Arial" w:cs="Arial"/>
          <w:sz w:val="32"/>
          <w:szCs w:val="32"/>
        </w:rPr>
        <w:t xml:space="preserve">, vous pouvez obtenir des informations et astuces pour utiliser votre PC ou votre téléphone. </w:t>
      </w:r>
    </w:p>
    <w:p w14:paraId="04C365B9" w14:textId="77777777" w:rsidR="00802949" w:rsidRPr="00246FE1" w:rsidRDefault="00802949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6EB07CF7" w14:textId="568D9CA3" w:rsidR="00BD612B" w:rsidRDefault="007C58D1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Les </w:t>
      </w:r>
      <w:r w:rsidR="00B64581">
        <w:rPr>
          <w:rFonts w:ascii="Arial" w:hAnsi="Arial" w:cs="Arial"/>
          <w:b/>
          <w:bCs/>
          <w:sz w:val="32"/>
          <w:szCs w:val="32"/>
        </w:rPr>
        <w:t>rendez-vous</w:t>
      </w:r>
      <w:r>
        <w:rPr>
          <w:rFonts w:ascii="Arial" w:hAnsi="Arial" w:cs="Arial"/>
          <w:b/>
          <w:bCs/>
          <w:sz w:val="32"/>
          <w:szCs w:val="32"/>
        </w:rPr>
        <w:t xml:space="preserve"> du</w:t>
      </w:r>
      <w:r w:rsidR="00BD612B" w:rsidRPr="008E7F04">
        <w:rPr>
          <w:rFonts w:ascii="Arial" w:hAnsi="Arial" w:cs="Arial"/>
          <w:b/>
          <w:bCs/>
          <w:sz w:val="32"/>
          <w:szCs w:val="32"/>
        </w:rPr>
        <w:t xml:space="preserve"> papotage</w:t>
      </w:r>
      <w:r w:rsidR="00BD612B">
        <w:rPr>
          <w:rFonts w:ascii="Arial" w:hAnsi="Arial" w:cs="Arial"/>
          <w:sz w:val="32"/>
          <w:szCs w:val="32"/>
        </w:rPr>
        <w:t> : tous les 1</w:t>
      </w:r>
      <w:r w:rsidR="00BD612B">
        <w:rPr>
          <w:rFonts w:ascii="Arial" w:hAnsi="Arial" w:cs="Arial"/>
          <w:sz w:val="32"/>
          <w:szCs w:val="32"/>
          <w:vertAlign w:val="superscript"/>
        </w:rPr>
        <w:t xml:space="preserve">ers </w:t>
      </w:r>
      <w:r w:rsidR="00BD612B">
        <w:rPr>
          <w:rFonts w:ascii="Arial" w:hAnsi="Arial" w:cs="Arial"/>
          <w:sz w:val="32"/>
          <w:szCs w:val="32"/>
        </w:rPr>
        <w:t xml:space="preserve">jeudi </w:t>
      </w:r>
      <w:r w:rsidR="000A5D8F">
        <w:rPr>
          <w:rFonts w:ascii="Arial" w:hAnsi="Arial" w:cs="Arial"/>
          <w:sz w:val="32"/>
          <w:szCs w:val="32"/>
        </w:rPr>
        <w:t>après-midi</w:t>
      </w:r>
      <w:r w:rsidR="00BD612B">
        <w:rPr>
          <w:rFonts w:ascii="Arial" w:hAnsi="Arial" w:cs="Arial"/>
          <w:sz w:val="32"/>
          <w:szCs w:val="32"/>
        </w:rPr>
        <w:t xml:space="preserve">, des rencontres ont lieu pour un moment de discussion. </w:t>
      </w:r>
      <w:r w:rsidR="00AE5D1B">
        <w:rPr>
          <w:rFonts w:ascii="Arial" w:hAnsi="Arial" w:cs="Arial"/>
          <w:sz w:val="32"/>
          <w:szCs w:val="32"/>
        </w:rPr>
        <w:t>Tous les sujets peuvent être abordés et des réponses apportées soit immédiatement, soit après recherche.</w:t>
      </w:r>
      <w:r w:rsidR="00D420C1">
        <w:rPr>
          <w:rFonts w:ascii="Arial" w:hAnsi="Arial" w:cs="Arial"/>
          <w:sz w:val="32"/>
          <w:szCs w:val="32"/>
        </w:rPr>
        <w:t xml:space="preserve"> A noter qu’il n’y aura pas d’atelier en </w:t>
      </w:r>
      <w:r w:rsidR="00955C7F">
        <w:rPr>
          <w:rFonts w:ascii="Arial" w:hAnsi="Arial" w:cs="Arial"/>
          <w:sz w:val="32"/>
          <w:szCs w:val="32"/>
        </w:rPr>
        <w:t>mai qui sera un jour férié.</w:t>
      </w:r>
    </w:p>
    <w:p w14:paraId="14321270" w14:textId="77777777" w:rsidR="008E7F04" w:rsidRDefault="008E7F0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14BA3738" w14:textId="2B12699C" w:rsidR="008E7F04" w:rsidRDefault="008E7F0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3A1D37">
        <w:rPr>
          <w:rFonts w:ascii="Arial" w:hAnsi="Arial" w:cs="Arial"/>
          <w:b/>
          <w:bCs/>
          <w:sz w:val="32"/>
          <w:szCs w:val="32"/>
        </w:rPr>
        <w:t>Jeux de société</w:t>
      </w:r>
      <w:r>
        <w:rPr>
          <w:rFonts w:ascii="Arial" w:hAnsi="Arial" w:cs="Arial"/>
          <w:sz w:val="32"/>
          <w:szCs w:val="32"/>
        </w:rPr>
        <w:t> : tous les jeudis apr</w:t>
      </w:r>
      <w:r w:rsidR="00B51BB2">
        <w:rPr>
          <w:rFonts w:ascii="Arial" w:hAnsi="Arial" w:cs="Arial"/>
          <w:sz w:val="32"/>
          <w:szCs w:val="32"/>
        </w:rPr>
        <w:t xml:space="preserve">ès-midi, des bénéficiaires se retrouvent pour des parties de scrabble, </w:t>
      </w:r>
      <w:r w:rsidR="00AD5BEC">
        <w:rPr>
          <w:rFonts w:ascii="Arial" w:hAnsi="Arial" w:cs="Arial"/>
          <w:sz w:val="32"/>
          <w:szCs w:val="32"/>
        </w:rPr>
        <w:t>Rummikub</w:t>
      </w:r>
      <w:r w:rsidR="003A1D37">
        <w:rPr>
          <w:rFonts w:ascii="Arial" w:hAnsi="Arial" w:cs="Arial"/>
          <w:sz w:val="32"/>
          <w:szCs w:val="32"/>
        </w:rPr>
        <w:t>… si vous avez des idées pour d’autres jeux, venez nous en parler.</w:t>
      </w:r>
    </w:p>
    <w:p w14:paraId="35D42E3C" w14:textId="77777777" w:rsidR="003A1D37" w:rsidRDefault="003A1D37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3AC15477" w14:textId="65E9AD25" w:rsidR="003A1D37" w:rsidRDefault="00033CCD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906ABA">
        <w:rPr>
          <w:rFonts w:ascii="Arial" w:hAnsi="Arial" w:cs="Arial"/>
          <w:b/>
          <w:bCs/>
          <w:sz w:val="32"/>
          <w:szCs w:val="32"/>
        </w:rPr>
        <w:t>Les promenades du jeudi après-midi</w:t>
      </w:r>
      <w:r>
        <w:rPr>
          <w:rFonts w:ascii="Arial" w:hAnsi="Arial" w:cs="Arial"/>
          <w:sz w:val="32"/>
          <w:szCs w:val="32"/>
        </w:rPr>
        <w:t> : toujours dans une ambiance sympathique</w:t>
      </w:r>
      <w:r w:rsidR="00906ABA">
        <w:rPr>
          <w:rFonts w:ascii="Arial" w:hAnsi="Arial" w:cs="Arial"/>
          <w:sz w:val="32"/>
          <w:szCs w:val="32"/>
        </w:rPr>
        <w:t>, dans les environs d’Annecy, avec un accompagnement individuel si besoin.</w:t>
      </w:r>
    </w:p>
    <w:p w14:paraId="424FE529" w14:textId="33BB001A" w:rsidR="00906ABA" w:rsidRPr="00264B3B" w:rsidRDefault="002D1613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264B3B">
        <w:rPr>
          <w:rFonts w:ascii="Arial" w:hAnsi="Arial" w:cs="Arial"/>
          <w:b/>
          <w:bCs/>
          <w:sz w:val="32"/>
          <w:szCs w:val="32"/>
        </w:rPr>
        <w:lastRenderedPageBreak/>
        <w:t>Initiation au braille</w:t>
      </w:r>
    </w:p>
    <w:p w14:paraId="1993A29C" w14:textId="1E2611C0" w:rsidR="002D1613" w:rsidRDefault="002D1613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Tous les jeudis après-midi des cours sont dispensés</w:t>
      </w:r>
      <w:r w:rsidR="008C5BC5">
        <w:rPr>
          <w:rFonts w:ascii="Arial" w:hAnsi="Arial" w:cs="Arial"/>
          <w:sz w:val="32"/>
          <w:szCs w:val="32"/>
        </w:rPr>
        <w:t>. Vous pouvez nous contacter si vous êtes intéressé(e</w:t>
      </w:r>
      <w:r w:rsidR="00B02C74">
        <w:rPr>
          <w:rFonts w:ascii="Arial" w:hAnsi="Arial" w:cs="Arial"/>
          <w:sz w:val="32"/>
          <w:szCs w:val="32"/>
        </w:rPr>
        <w:t>). 5 euros le cours.</w:t>
      </w:r>
    </w:p>
    <w:p w14:paraId="1A9735B4" w14:textId="77777777" w:rsidR="00B02C74" w:rsidRDefault="00B02C7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29A35B93" w14:textId="28186933" w:rsidR="00906ABA" w:rsidRDefault="00906ABA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AD5BEC">
        <w:rPr>
          <w:rFonts w:ascii="Arial" w:hAnsi="Arial" w:cs="Arial"/>
          <w:b/>
          <w:bCs/>
          <w:sz w:val="32"/>
          <w:szCs w:val="32"/>
        </w:rPr>
        <w:t>La lecture à voix haute</w:t>
      </w:r>
      <w:r>
        <w:rPr>
          <w:rFonts w:ascii="Arial" w:hAnsi="Arial" w:cs="Arial"/>
          <w:sz w:val="32"/>
          <w:szCs w:val="32"/>
        </w:rPr>
        <w:t xml:space="preserve"> : </w:t>
      </w:r>
      <w:r w:rsidR="003638C5">
        <w:rPr>
          <w:rFonts w:ascii="Arial" w:hAnsi="Arial" w:cs="Arial"/>
          <w:sz w:val="32"/>
          <w:szCs w:val="32"/>
        </w:rPr>
        <w:t>le mardi après-midi, des lectures de « nouvelles » sur des thèmes toujours différents</w:t>
      </w:r>
      <w:r w:rsidR="00AD5BEC">
        <w:rPr>
          <w:rFonts w:ascii="Arial" w:hAnsi="Arial" w:cs="Arial"/>
          <w:sz w:val="32"/>
          <w:szCs w:val="32"/>
        </w:rPr>
        <w:t xml:space="preserve">. </w:t>
      </w:r>
    </w:p>
    <w:p w14:paraId="171B7F0F" w14:textId="77777777" w:rsidR="00AD5BEC" w:rsidRDefault="00AD5BEC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5B98E31C" w14:textId="2762D4C0" w:rsidR="00AD5BEC" w:rsidRDefault="00AD5BEC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225C7A">
        <w:rPr>
          <w:rFonts w:ascii="Arial" w:hAnsi="Arial" w:cs="Arial"/>
          <w:b/>
          <w:bCs/>
          <w:sz w:val="32"/>
          <w:szCs w:val="32"/>
        </w:rPr>
        <w:t>La Bibliothèque</w:t>
      </w:r>
      <w:r>
        <w:rPr>
          <w:rFonts w:ascii="Arial" w:hAnsi="Arial" w:cs="Arial"/>
          <w:sz w:val="32"/>
          <w:szCs w:val="32"/>
        </w:rPr>
        <w:t xml:space="preserve"> : </w:t>
      </w:r>
      <w:r w:rsidR="00225C7A">
        <w:rPr>
          <w:rFonts w:ascii="Arial" w:hAnsi="Arial" w:cs="Arial"/>
          <w:sz w:val="32"/>
          <w:szCs w:val="32"/>
        </w:rPr>
        <w:t>de nouveaux enregistrements alimentent en permanence notre fonds de CD.</w:t>
      </w:r>
      <w:r w:rsidR="00D91EB0">
        <w:rPr>
          <w:rFonts w:ascii="Arial" w:hAnsi="Arial" w:cs="Arial"/>
          <w:sz w:val="32"/>
          <w:szCs w:val="32"/>
        </w:rPr>
        <w:t xml:space="preserve"> Les CD peuvent être adressés à domicile, par pochette navette</w:t>
      </w:r>
      <w:r w:rsidR="005A1712">
        <w:rPr>
          <w:rFonts w:ascii="Arial" w:hAnsi="Arial" w:cs="Arial"/>
          <w:sz w:val="32"/>
          <w:szCs w:val="32"/>
        </w:rPr>
        <w:t xml:space="preserve"> et en franchise postale pour le retour.</w:t>
      </w:r>
    </w:p>
    <w:p w14:paraId="515042A2" w14:textId="77777777" w:rsidR="009E214F" w:rsidRDefault="009E214F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4F615E26" w14:textId="6831F65D" w:rsidR="009E214F" w:rsidRDefault="009E214F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7802C6">
        <w:rPr>
          <w:rFonts w:ascii="Arial" w:hAnsi="Arial" w:cs="Arial"/>
          <w:b/>
          <w:bCs/>
          <w:sz w:val="32"/>
          <w:szCs w:val="32"/>
        </w:rPr>
        <w:t>Les groupes de parole</w:t>
      </w:r>
      <w:r w:rsidR="009F4033">
        <w:rPr>
          <w:rFonts w:ascii="Arial" w:hAnsi="Arial" w:cs="Arial"/>
          <w:sz w:val="32"/>
          <w:szCs w:val="32"/>
        </w:rPr>
        <w:t xml:space="preserve"> : </w:t>
      </w:r>
      <w:r w:rsidR="00D73C5A">
        <w:rPr>
          <w:rFonts w:ascii="Arial" w:hAnsi="Arial" w:cs="Arial"/>
          <w:sz w:val="32"/>
          <w:szCs w:val="32"/>
        </w:rPr>
        <w:t xml:space="preserve">Il existe deux groupes de parole, </w:t>
      </w:r>
      <w:r w:rsidR="009F4033">
        <w:rPr>
          <w:rFonts w:ascii="Arial" w:hAnsi="Arial" w:cs="Arial"/>
          <w:sz w:val="32"/>
          <w:szCs w:val="32"/>
        </w:rPr>
        <w:t>pour les bénéficiaires et les aidants. Ils se déroulent selon un calendrier défini</w:t>
      </w:r>
      <w:r w:rsidR="007802C6">
        <w:rPr>
          <w:rFonts w:ascii="Arial" w:hAnsi="Arial" w:cs="Arial"/>
          <w:sz w:val="32"/>
          <w:szCs w:val="32"/>
        </w:rPr>
        <w:t xml:space="preserve"> par deux psychologues qui encadrent ces groupes. </w:t>
      </w:r>
      <w:r w:rsidR="00CD7C81">
        <w:rPr>
          <w:rFonts w:ascii="Arial" w:hAnsi="Arial" w:cs="Arial"/>
          <w:sz w:val="32"/>
          <w:szCs w:val="32"/>
        </w:rPr>
        <w:t xml:space="preserve">Une rencontre des deux groupes </w:t>
      </w:r>
      <w:r w:rsidR="002706AD">
        <w:rPr>
          <w:rFonts w:ascii="Arial" w:hAnsi="Arial" w:cs="Arial"/>
          <w:sz w:val="32"/>
          <w:szCs w:val="32"/>
        </w:rPr>
        <w:t>se tiendra le 13 juin et sera suivie d’un repas pour clôturer la saison.</w:t>
      </w:r>
    </w:p>
    <w:p w14:paraId="50066E7A" w14:textId="77777777" w:rsidR="004B3E24" w:rsidRDefault="004B3E2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3CFB142F" w14:textId="0B652B24" w:rsidR="004B3E24" w:rsidRDefault="004B3E2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 w:rsidRPr="00B16E5B">
        <w:rPr>
          <w:rFonts w:ascii="Arial" w:hAnsi="Arial" w:cs="Arial"/>
          <w:b/>
          <w:bCs/>
          <w:sz w:val="32"/>
          <w:szCs w:val="32"/>
        </w:rPr>
        <w:t>Les sorties culturelles</w:t>
      </w:r>
      <w:r>
        <w:rPr>
          <w:rFonts w:ascii="Arial" w:hAnsi="Arial" w:cs="Arial"/>
          <w:sz w:val="32"/>
          <w:szCs w:val="32"/>
        </w:rPr>
        <w:t xml:space="preserve"> : </w:t>
      </w:r>
      <w:r w:rsidR="003E7F5F">
        <w:rPr>
          <w:rFonts w:ascii="Arial" w:hAnsi="Arial" w:cs="Arial"/>
          <w:sz w:val="32"/>
          <w:szCs w:val="32"/>
        </w:rPr>
        <w:t xml:space="preserve">Grâce à un accord avec le Centre Bonlieu, certains bénéficiaires peuvent profiter d’un tarif réduit pour des spectacles choisis </w:t>
      </w:r>
      <w:r w:rsidR="002A281C">
        <w:rPr>
          <w:rFonts w:ascii="Arial" w:hAnsi="Arial" w:cs="Arial"/>
          <w:sz w:val="32"/>
          <w:szCs w:val="32"/>
        </w:rPr>
        <w:t xml:space="preserve">en concertation avec nos bénévoles et accessibles à la malvoyance. </w:t>
      </w:r>
      <w:r w:rsidR="0011791E">
        <w:rPr>
          <w:rFonts w:ascii="Arial" w:hAnsi="Arial" w:cs="Arial"/>
          <w:sz w:val="32"/>
          <w:szCs w:val="32"/>
        </w:rPr>
        <w:t xml:space="preserve">Les participants sont accompagnés depuis leur domicile. Pour connaître le programme vous pouvez contacter le Comité. </w:t>
      </w:r>
    </w:p>
    <w:p w14:paraId="248D8DDB" w14:textId="7E9B09AE" w:rsidR="005A1712" w:rsidRDefault="005A1712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07B94DB2" w14:textId="2B932061" w:rsidR="00E54DC2" w:rsidRPr="00AF6B01" w:rsidRDefault="00B63324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Un site Internet pour des films en </w:t>
      </w:r>
      <w:r w:rsidR="00CD485F" w:rsidRPr="00AF6B01">
        <w:rPr>
          <w:rFonts w:ascii="Arial" w:hAnsi="Arial" w:cs="Arial"/>
          <w:b/>
          <w:bCs/>
          <w:sz w:val="32"/>
          <w:szCs w:val="32"/>
        </w:rPr>
        <w:t>Audiodescription</w:t>
      </w:r>
    </w:p>
    <w:p w14:paraId="46465D60" w14:textId="77777777" w:rsidR="0082538B" w:rsidRPr="0082538B" w:rsidRDefault="0082538B" w:rsidP="0082538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</w:pPr>
      <w:r w:rsidRPr="0082538B"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  <w:t>Le portail du ministère de la Culture dédié à l’audiodescription fournit aux usagers en situation de handicap visuel et à leurs proches un accès direct ou indirect à un catalogue de films audiodécrits, et à un ensemble de ressources informatives sur l’audiodescription.</w:t>
      </w:r>
    </w:p>
    <w:p w14:paraId="1479147A" w14:textId="4E71FD14" w:rsidR="0082538B" w:rsidRDefault="0082538B" w:rsidP="0082538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</w:pPr>
      <w:r w:rsidRPr="0082538B"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  <w:t>Ce projet, en cours de construction, est porté par l'Atelier Numérique du ministère de la Culture</w:t>
      </w:r>
      <w:r w:rsidR="00BA37B2"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  <w:t>.</w:t>
      </w:r>
      <w:r w:rsidR="003C29BB"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  <w:t xml:space="preserve"> </w:t>
      </w:r>
      <w:r w:rsidRPr="0082538B"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  <w:t xml:space="preserve"> Il est conduit en partenariat avec le Centre national du cinéma et de l’image animée (CNC), des associations d'usagers déficients visuels, des organisations professionnelles des métiers de l'audiodescription, à l’instar de Retour d’image et Les Yeux Dits, et les diffuseurs partenaires.</w:t>
      </w:r>
    </w:p>
    <w:p w14:paraId="74C959CB" w14:textId="43BD87BC" w:rsidR="0082538B" w:rsidRDefault="00AF6B01" w:rsidP="00AF6B01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color w:val="3A3A3A"/>
          <w:kern w:val="0"/>
          <w:sz w:val="32"/>
          <w:szCs w:val="32"/>
          <w:lang w:eastAsia="fr-FR" w:bidi="ar-SA"/>
        </w:rPr>
        <w:t>Ci-dessous le lien pour y accéder :</w:t>
      </w:r>
    </w:p>
    <w:p w14:paraId="6F614740" w14:textId="466F8365" w:rsidR="00E54DC2" w:rsidRDefault="00AF6B01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hyperlink r:id="rId9" w:history="1">
        <w:r w:rsidRPr="00435121">
          <w:rPr>
            <w:rStyle w:val="Lienhypertexte"/>
            <w:rFonts w:ascii="Arial" w:hAnsi="Arial" w:cs="Arial"/>
            <w:sz w:val="32"/>
            <w:szCs w:val="32"/>
          </w:rPr>
          <w:t>https://audiodescription.beta.gouv.fr/</w:t>
        </w:r>
      </w:hyperlink>
    </w:p>
    <w:p w14:paraId="210D17E5" w14:textId="70925C37" w:rsidR="008E6C30" w:rsidRPr="00AF6B01" w:rsidRDefault="00370584" w:rsidP="004B3E24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AF6B01">
        <w:rPr>
          <w:rFonts w:ascii="Arial" w:hAnsi="Arial" w:cs="Arial"/>
          <w:b/>
          <w:bCs/>
          <w:sz w:val="32"/>
          <w:szCs w:val="32"/>
        </w:rPr>
        <w:lastRenderedPageBreak/>
        <w:t>Vente de matériel</w:t>
      </w:r>
    </w:p>
    <w:p w14:paraId="0E5A6537" w14:textId="77777777" w:rsidR="008E6C30" w:rsidRDefault="008E6C30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3CE9AB39" w14:textId="16FC0A4F" w:rsidR="008E6C30" w:rsidRDefault="0037058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Nous avons </w:t>
      </w:r>
      <w:r w:rsidR="001C17CB">
        <w:rPr>
          <w:rFonts w:ascii="Arial" w:hAnsi="Arial" w:cs="Arial"/>
          <w:sz w:val="32"/>
          <w:szCs w:val="32"/>
        </w:rPr>
        <w:t xml:space="preserve">encore </w:t>
      </w:r>
      <w:r>
        <w:rPr>
          <w:rFonts w:ascii="Arial" w:hAnsi="Arial" w:cs="Arial"/>
          <w:sz w:val="32"/>
          <w:szCs w:val="32"/>
        </w:rPr>
        <w:t xml:space="preserve">à disposition </w:t>
      </w:r>
      <w:r w:rsidR="001C17CB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machines à lire d’occasion, en très bon état. Cela peut être pour vous l’occasion de tester ce matériel à moindre coût… Nous les proposons au prix de 100 € (valeur initiale entre 1.500 et 2.000 €).</w:t>
      </w:r>
    </w:p>
    <w:p w14:paraId="0E9CB179" w14:textId="0B29D364" w:rsidR="00C17399" w:rsidRDefault="00C17399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Désormais, nous ne prendrons plus de matériel d’occasion, qui est très difficiles à placer. </w:t>
      </w:r>
    </w:p>
    <w:p w14:paraId="6B5A850B" w14:textId="77777777" w:rsidR="008E6C30" w:rsidRDefault="008E6C30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39DE130A" w14:textId="77777777" w:rsidR="00B63324" w:rsidRDefault="00B6332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22ACBF96" w14:textId="77777777" w:rsidR="00B63324" w:rsidRDefault="00B63324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7CE23136" w14:textId="77777777" w:rsidR="00420744" w:rsidRDefault="00420744" w:rsidP="0042074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Vous pouvez retrouver des informations sur la vie du Comité de Haute-Savoie, et les informations nationales, sur le site </w:t>
      </w:r>
    </w:p>
    <w:p w14:paraId="0C86E93E" w14:textId="77777777" w:rsidR="00420744" w:rsidRDefault="00420744" w:rsidP="00420744">
      <w:pPr>
        <w:pStyle w:val="Standard"/>
        <w:jc w:val="both"/>
        <w:rPr>
          <w:rFonts w:ascii="Arial" w:hAnsi="Arial" w:cs="Arial"/>
          <w:sz w:val="32"/>
          <w:szCs w:val="32"/>
        </w:rPr>
      </w:pPr>
      <w:hyperlink r:id="rId10" w:history="1">
        <w:r w:rsidRPr="006C4BD8">
          <w:rPr>
            <w:rStyle w:val="Lienhypertexte"/>
            <w:rFonts w:ascii="Arial" w:hAnsi="Arial" w:cs="Arial"/>
            <w:sz w:val="32"/>
            <w:szCs w:val="32"/>
          </w:rPr>
          <w:t>https://www.avh.asso.fr/implantations/comite-de-haute-savoie</w:t>
        </w:r>
      </w:hyperlink>
    </w:p>
    <w:p w14:paraId="2EAEB67B" w14:textId="77777777" w:rsidR="00420744" w:rsidRDefault="00420744" w:rsidP="0042074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7F9B670B" w14:textId="77777777" w:rsidR="00420744" w:rsidRDefault="00420744" w:rsidP="00420744">
      <w:pPr>
        <w:pStyle w:val="Standard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Vous pourrez notamment y consulter le catalogue de la bibliothèque mis à jour très récemment (pavé « consultez les catalogues », en déroulant les pavés existants). Il est accessible aux personnes utilisant la suite Office ou bien Open Office (en téléchargement gratuit).</w:t>
      </w:r>
    </w:p>
    <w:p w14:paraId="07CD1373" w14:textId="77777777" w:rsidR="00420744" w:rsidRDefault="00420744" w:rsidP="00420744">
      <w:pPr>
        <w:pStyle w:val="Standard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S’agissant d’un nouveau site Internet national, merci de nous signaler si vous rencontrez des difficultés.</w:t>
      </w:r>
    </w:p>
    <w:p w14:paraId="5BA96369" w14:textId="77777777" w:rsidR="00FD4FD1" w:rsidRDefault="00FD4FD1" w:rsidP="004B3E24">
      <w:pPr>
        <w:pStyle w:val="Standard"/>
        <w:jc w:val="both"/>
        <w:rPr>
          <w:rFonts w:ascii="Arial" w:hAnsi="Arial" w:cs="Arial"/>
          <w:sz w:val="32"/>
          <w:szCs w:val="32"/>
        </w:rPr>
      </w:pPr>
    </w:p>
    <w:p w14:paraId="6B4EC279" w14:textId="77777777" w:rsidR="008E6C30" w:rsidRDefault="008E6C30" w:rsidP="004B3E24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3D700A38" w14:textId="77777777" w:rsidR="00BE0303" w:rsidRDefault="00BE0303" w:rsidP="004B3E24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010BF743" w14:textId="57261968" w:rsidR="00BE0303" w:rsidRDefault="00BE0303" w:rsidP="00BE0303">
      <w:pPr>
        <w:pStyle w:val="Standard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N’hésitez pas à nous contacter.</w:t>
      </w:r>
    </w:p>
    <w:p w14:paraId="434B1AF4" w14:textId="77777777" w:rsidR="00BE0303" w:rsidRDefault="00BE0303" w:rsidP="004B3E24">
      <w:pPr>
        <w:jc w:val="both"/>
        <w:rPr>
          <w:rFonts w:ascii="Arial" w:eastAsia="Times New Roman" w:hAnsi="Arial" w:cs="Arial"/>
          <w:sz w:val="32"/>
          <w:szCs w:val="32"/>
        </w:rPr>
      </w:pPr>
    </w:p>
    <w:p w14:paraId="47878934" w14:textId="2B72222B" w:rsidR="008E6C30" w:rsidRDefault="00370584" w:rsidP="004B3E24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Association Valentin Haüy, Comité d’Annecy, </w:t>
      </w:r>
    </w:p>
    <w:p w14:paraId="2DA9EEBB" w14:textId="03B87822" w:rsidR="000030AC" w:rsidRDefault="000030AC" w:rsidP="004B3E24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3 rue Sommeiller à Annecy</w:t>
      </w:r>
    </w:p>
    <w:p w14:paraId="35A76370" w14:textId="77777777" w:rsidR="008E6C30" w:rsidRDefault="00370584" w:rsidP="004B3E24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Permanences les mardis et jeudis après-midi.</w:t>
      </w:r>
    </w:p>
    <w:p w14:paraId="65428C0A" w14:textId="0F560F0E" w:rsidR="00BE0303" w:rsidRDefault="00BE0303" w:rsidP="004B3E24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Mail : </w:t>
      </w:r>
      <w:hyperlink r:id="rId11" w:history="1">
        <w:r w:rsidR="00AC3E01" w:rsidRPr="00E14B7D">
          <w:rPr>
            <w:rStyle w:val="Lienhypertexte"/>
            <w:rFonts w:ascii="Arial" w:eastAsia="Times New Roman" w:hAnsi="Arial" w:cs="Arial"/>
            <w:sz w:val="32"/>
            <w:szCs w:val="32"/>
          </w:rPr>
          <w:t>comite.haute-savoie@avh.asso.fr</w:t>
        </w:r>
      </w:hyperlink>
    </w:p>
    <w:p w14:paraId="09C8EAC3" w14:textId="00A2F876" w:rsidR="00AC3E01" w:rsidRDefault="00AC3E01" w:rsidP="004B3E24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04.50.45.37.27</w:t>
      </w:r>
    </w:p>
    <w:p w14:paraId="7484D409" w14:textId="3BFE3569" w:rsidR="00E9196A" w:rsidRDefault="00E9196A">
      <w:pPr>
        <w:suppressAutoHyphens w:val="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br w:type="page"/>
      </w:r>
    </w:p>
    <w:p w14:paraId="2253DEDA" w14:textId="55E8738E" w:rsidR="00E35793" w:rsidRDefault="00901759" w:rsidP="004B3E24">
      <w:pPr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357C83EF" wp14:editId="046E97AA">
            <wp:simplePos x="0" y="0"/>
            <wp:positionH relativeFrom="margin">
              <wp:posOffset>1659890</wp:posOffset>
            </wp:positionH>
            <wp:positionV relativeFrom="paragraph">
              <wp:posOffset>7120890</wp:posOffset>
            </wp:positionV>
            <wp:extent cx="2775814" cy="1745615"/>
            <wp:effectExtent l="0" t="0" r="5715" b="6985"/>
            <wp:wrapNone/>
            <wp:docPr id="116751662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16624" name="Image 11675166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814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5793" w:rsidSect="00BF70F6">
      <w:headerReference w:type="default" r:id="rId13"/>
      <w:footerReference w:type="default" r:id="rId14"/>
      <w:pgSz w:w="11906" w:h="16838" w:code="9"/>
      <w:pgMar w:top="851" w:right="1134" w:bottom="851" w:left="1134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C0DC" w14:textId="77777777" w:rsidR="009601DF" w:rsidRDefault="009601DF">
      <w:r>
        <w:separator/>
      </w:r>
    </w:p>
  </w:endnote>
  <w:endnote w:type="continuationSeparator" w:id="0">
    <w:p w14:paraId="4BC7969C" w14:textId="77777777" w:rsidR="009601DF" w:rsidRDefault="009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0982281"/>
      <w:docPartObj>
        <w:docPartGallery w:val="Page Numbers (Bottom of Page)"/>
        <w:docPartUnique/>
      </w:docPartObj>
    </w:sdtPr>
    <w:sdtEndPr/>
    <w:sdtContent>
      <w:p w14:paraId="6073C06E" w14:textId="29CFAFF9" w:rsidR="00245044" w:rsidRDefault="00BF70F6" w:rsidP="00941A75">
        <w:pPr>
          <w:pStyle w:val="Pieddepage"/>
          <w:ind w:left="878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9A83AF3" wp14:editId="52EB6030">
                  <wp:simplePos x="0" y="0"/>
                  <wp:positionH relativeFrom="margin">
                    <wp:posOffset>6166485</wp:posOffset>
                  </wp:positionH>
                  <wp:positionV relativeFrom="page">
                    <wp:posOffset>10201275</wp:posOffset>
                  </wp:positionV>
                  <wp:extent cx="259080" cy="488315"/>
                  <wp:effectExtent l="0" t="0" r="26670" b="26035"/>
                  <wp:wrapNone/>
                  <wp:docPr id="442625529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9080" cy="488315"/>
                            <a:chOff x="1743" y="14699"/>
                            <a:chExt cx="688" cy="1129"/>
                          </a:xfrm>
                        </wpg:grpSpPr>
                        <wps:wsp>
                          <wps:cNvPr id="129007259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39620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EA2F74" w14:textId="77777777" w:rsidR="00BF70F6" w:rsidRDefault="00BF70F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A83AF3" id="Groupe 2" o:spid="_x0000_s1026" style="position:absolute;left:0;text-align:left;margin-left:485.55pt;margin-top:803.25pt;width:20.4pt;height:38.45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" filled="f" strokecolor="#7f7f7f">
                    <v:textbox>
                      <w:txbxContent>
                        <w:p w14:paraId="65EA2F74" w14:textId="77777777" w:rsidR="00BF70F6" w:rsidRDefault="00BF70F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CBA5" w14:textId="77777777" w:rsidR="009601DF" w:rsidRDefault="009601DF">
      <w:r>
        <w:separator/>
      </w:r>
    </w:p>
  </w:footnote>
  <w:footnote w:type="continuationSeparator" w:id="0">
    <w:p w14:paraId="6B368B14" w14:textId="77777777" w:rsidR="009601DF" w:rsidRDefault="0096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4046" w14:textId="5C045ABF" w:rsidR="00BF70F6" w:rsidRDefault="00BF70F6">
    <w:pPr>
      <w:pStyle w:val="En-tte"/>
      <w:ind w:right="-864"/>
      <w:jc w:val="right"/>
    </w:pPr>
  </w:p>
  <w:p w14:paraId="76DAB0D3" w14:textId="77777777" w:rsidR="00245044" w:rsidRDefault="002450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644BA"/>
    <w:multiLevelType w:val="hybridMultilevel"/>
    <w:tmpl w:val="776ABB9A"/>
    <w:lvl w:ilvl="0" w:tplc="A9D246C6">
      <w:start w:val="11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5893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0"/>
    <wne:hash wne:val="114185546"/>
  </wne:recipientData>
  <wne:recipientData>
    <wne:active wne:val="1"/>
    <wne:hash wne:val="-410144967"/>
  </wne:recipientData>
  <wne:recipientData>
    <wne:active wne:val="1"/>
    <wne:hash wne:val="-1989285788"/>
  </wne:recipientData>
  <wne:recipientData>
    <wne:active wne:val="1"/>
    <wne:hash wne:val="-617211823"/>
  </wne:recipientData>
  <wne:recipientData>
    <wne:active wne:val="1"/>
    <wne:hash wne:val="-1480147473"/>
  </wne:recipientData>
  <wne:recipientData>
    <wne:active wne:val="1"/>
    <wne:hash wne:val="1951641767"/>
  </wne:recipientData>
  <wne:recipientData>
    <wne:active wne:val="1"/>
    <wne:hash wne:val="-1731673167"/>
  </wne:recipientData>
  <wne:recipientData>
    <wne:active wne:val="1"/>
    <wne:hash wne:val="-1249218737"/>
  </wne:recipientData>
  <wne:recipientData>
    <wne:active wne:val="1"/>
    <wne:hash wne:val="-989811558"/>
  </wne:recipientData>
  <wne:recipientData>
    <wne:active wne:val="1"/>
    <wne:hash wne:val="-1609289734"/>
  </wne:recipientData>
  <wne:recipientData>
    <wne:active wne:val="1"/>
    <wne:hash wne:val="1961358410"/>
  </wne:recipientData>
  <wne:recipientData>
    <wne:active wne:val="1"/>
    <wne:hash wne:val="-1724182117"/>
  </wne:recipientData>
  <wne:recipientData>
    <wne:active wne:val="1"/>
    <wne:hash wne:val="-23737463"/>
  </wne:recipientData>
  <wne:recipientData>
    <wne:active wne:val="1"/>
    <wne:hash wne:val="-1509802635"/>
  </wne:recipientData>
  <wne:recipientData>
    <wne:active wne:val="1"/>
    <wne:hash wne:val="-276988142"/>
  </wne:recipientData>
  <wne:recipientData>
    <wne:active wne:val="1"/>
    <wne:hash wne:val="-867848371"/>
  </wne:recipientData>
  <wne:recipientData>
    <wne:active wne:val="1"/>
    <wne:hash wne:val="-98873100"/>
  </wne:recipientData>
  <wne:recipientData>
    <wne:active wne:val="1"/>
    <wne:hash wne:val="1489232954"/>
  </wne:recipientData>
  <wne:recipientData>
    <wne:active wne:val="1"/>
    <wne:hash wne:val="-1416278041"/>
  </wne:recipientData>
  <wne:recipientData>
    <wne:active wne:val="1"/>
    <wne:hash wne:val="-2047262633"/>
  </wne:recipientData>
  <wne:recipientData>
    <wne:active wne:val="1"/>
    <wne:hash wne:val="1720514510"/>
  </wne:recipientData>
  <wne:recipientData>
    <wne:active wne:val="1"/>
    <wne:hash wne:val="-1442313092"/>
  </wne:recipientData>
  <wne:recipientData>
    <wne:active wne:val="1"/>
    <wne:hash wne:val="1764075738"/>
  </wne:recipientData>
  <wne:recipientData>
    <wne:active wne:val="1"/>
    <wne:hash wne:val="-529832621"/>
  </wne:recipientData>
  <wne:recipientData>
    <wne:active wne:val="1"/>
    <wne:hash wne:val="1671451967"/>
  </wne:recipientData>
  <wne:recipientData>
    <wne:active wne:val="1"/>
    <wne:hash wne:val="1620169233"/>
  </wne:recipientData>
  <wne:recipientData>
    <wne:active wne:val="1"/>
    <wne:hash wne:val="-929987670"/>
  </wne:recipientData>
  <wne:recipientData>
    <wne:active wne:val="1"/>
    <wne:hash wne:val="-1069313965"/>
  </wne:recipientData>
  <wne:recipientData>
    <wne:active wne:val="1"/>
    <wne:hash wne:val="1682458294"/>
  </wne:recipientData>
  <wne:recipientData>
    <wne:active wne:val="1"/>
    <wne:hash wne:val="-36980341"/>
  </wne:recipientData>
  <wne:recipientData>
    <wne:active wne:val="1"/>
    <wne:hash wne:val="412785396"/>
  </wne:recipientData>
  <wne:recipientData>
    <wne:active wne:val="1"/>
    <wne:hash wne:val="2020359725"/>
  </wne:recipientData>
  <wne:recipientData>
    <wne:active wne:val="1"/>
    <wne:hash wne:val="-142410825"/>
  </wne:recipientData>
  <wne:recipientData>
    <wne:active wne:val="1"/>
    <wne:hash wne:val="974055759"/>
  </wne:recipientData>
  <wne:recipientData>
    <wne:active wne:val="1"/>
    <wne:hash wne:val="1619382334"/>
  </wne:recipientData>
  <wne:recipientData>
    <wne:active wne:val="1"/>
    <wne:hash wne:val="2080604961"/>
  </wne:recipientData>
  <wne:recipientData>
    <wne:active wne:val="1"/>
    <wne:hash wne:val="-2000452382"/>
  </wne:recipientData>
  <wne:recipientData>
    <wne:active wne:val="1"/>
    <wne:hash wne:val="-103273406"/>
  </wne:recipientData>
  <wne:recipientData>
    <wne:active wne:val="1"/>
    <wne:hash wne:val="-1581406089"/>
  </wne:recipientData>
  <wne:recipientData>
    <wne:active wne:val="1"/>
    <wne:hash wne:val="-1917282841"/>
  </wne:recipientData>
  <wne:recipientData>
    <wne:active wne:val="1"/>
    <wne:hash wne:val="305339189"/>
  </wne:recipientData>
  <wne:recipientData>
    <wne:active wne:val="1"/>
    <wne:hash wne:val="230357466"/>
  </wne:recipientData>
  <wne:recipientData>
    <wne:active wne:val="1"/>
    <wne:hash wne:val="51399358"/>
  </wne:recipientData>
  <wne:recipientData>
    <wne:active wne:val="1"/>
    <wne:hash wne:val="-280176792"/>
  </wne:recipientData>
  <wne:recipientData>
    <wne:active wne:val="1"/>
    <wne:hash wne:val="-68051290"/>
  </wne:recipientData>
  <wne:recipientData>
    <wne:active wne:val="1"/>
    <wne:hash wne:val="1976054036"/>
  </wne:recipientData>
  <wne:recipientData>
    <wne:active wne:val="1"/>
    <wne:hash wne:val="1867711811"/>
  </wne:recipientData>
  <wne:recipientData>
    <wne:active wne:val="1"/>
    <wne:hash wne:val="2094695600"/>
  </wne:recipientData>
  <wne:recipientData>
    <wne:active wne:val="1"/>
    <wne:hash wne:val="1760214866"/>
  </wne:recipientData>
  <wne:recipientData>
    <wne:active wne:val="1"/>
    <wne:hash wne:val="-1528415120"/>
  </wne:recipientData>
  <wne:recipientData>
    <wne:active wne:val="1"/>
    <wne:hash wne:val="-1258313278"/>
  </wne:recipientData>
  <wne:recipientData>
    <wne:active wne:val="1"/>
    <wne:hash wne:val="-307263329"/>
  </wne:recipientData>
  <wne:recipientData>
    <wne:active wne:val="1"/>
    <wne:hash wne:val="263499150"/>
  </wne:recipientData>
  <wne:recipientData>
    <wne:active wne:val="1"/>
    <wne:hash wne:val="-2062348822"/>
  </wne:recipientData>
  <wne:recipientData>
    <wne:active wne:val="1"/>
    <wne:hash wne:val="-1371697712"/>
  </wne:recipientData>
  <wne:recipientData>
    <wne:active wne:val="1"/>
    <wne:hash wne:val="-188876916"/>
  </wne:recipientData>
  <wne:recipientData>
    <wne:active wne:val="1"/>
    <wne:hash wne:val="-1253297704"/>
  </wne:recipientData>
  <wne:recipientData>
    <wne:active wne:val="1"/>
    <wne:hash wne:val="303454122"/>
  </wne:recipientData>
  <wne:recipientData>
    <wne:active wne:val="1"/>
    <wne:hash wne:val="-238975881"/>
  </wne:recipientData>
  <wne:recipientData>
    <wne:active wne:val="1"/>
    <wne:hash wne:val="1070190579"/>
  </wne:recipientData>
  <wne:recipientData>
    <wne:active wne:val="1"/>
    <wne:hash wne:val="-227212965"/>
  </wne:recipientData>
  <wne:recipientData>
    <wne:active wne:val="1"/>
    <wne:hash wne:val="-1919917656"/>
  </wne:recipientData>
  <wne:recipientData>
    <wne:active wne:val="1"/>
    <wne:hash wne:val="-736997258"/>
  </wne:recipientData>
  <wne:recipientData>
    <wne:active wne:val="1"/>
    <wne:hash wne:val="1002077627"/>
  </wne:recipientData>
  <wne:recipientData>
    <wne:active wne:val="1"/>
    <wne:hash wne:val="-274862077"/>
  </wne:recipientData>
  <wne:recipientData>
    <wne:active wne:val="1"/>
    <wne:hash wne:val="701323603"/>
  </wne:recipientData>
  <wne:recipientData>
    <wne:active wne:val="1"/>
    <wne:hash wne:val="-818022998"/>
  </wne:recipientData>
  <wne:recipientData>
    <wne:active wne:val="1"/>
    <wne:hash wne:val="-1867805710"/>
  </wne:recipientData>
  <wne:recipientData>
    <wne:active wne:val="1"/>
    <wne:hash wne:val="323808365"/>
  </wne:recipientData>
  <wne:recipientData>
    <wne:active wne:val="1"/>
    <wne:hash wne:val="-1677753196"/>
  </wne:recipientData>
  <wne:recipientData>
    <wne:active wne:val="1"/>
    <wne:hash wne:val="1899047347"/>
  </wne:recipientData>
  <wne:recipientData>
    <wne:active wne:val="1"/>
    <wne:hash wne:val="-792122127"/>
  </wne:recipientData>
  <wne:recipientData>
    <wne:active wne:val="1"/>
    <wne:hash wne:val="871536797"/>
  </wne:recipientData>
  <wne:recipientData>
    <wne:active wne:val="1"/>
    <wne:hash wne:val="987121684"/>
  </wne:recipientData>
  <wne:recipientData>
    <wne:active wne:val="1"/>
    <wne:hash wne:val="223939289"/>
  </wne:recipientData>
  <wne:recipientData>
    <wne:active wne:val="1"/>
    <wne:hash wne:val="1198222582"/>
  </wne:recipientData>
  <wne:recipientData>
    <wne:active wne:val="1"/>
    <wne:hash wne:val="-1936559466"/>
  </wne:recipientData>
  <wne:recipientData>
    <wne:active wne:val="1"/>
    <wne:hash wne:val="1078625146"/>
  </wne:recipientData>
  <wne:recipientData>
    <wne:active wne:val="1"/>
    <wne:hash wne:val="1927876490"/>
  </wne:recipientData>
  <wne:recipientData>
    <wne:active wne:val="1"/>
    <wne:hash wne:val="-1959257462"/>
  </wne:recipientData>
  <wne:recipientData>
    <wne:active wne:val="1"/>
    <wne:hash wne:val="-1364671059"/>
  </wne:recipientData>
  <wne:recipientData>
    <wne:active wne:val="1"/>
    <wne:hash wne:val="-553471648"/>
  </wne:recipientData>
  <wne:recipientData>
    <wne:active wne:val="1"/>
    <wne:hash wne:val="1990339132"/>
  </wne:recipientData>
  <wne:recipientData>
    <wne:active wne:val="1"/>
    <wne:hash wne:val="402924975"/>
  </wne:recipientData>
  <wne:recipientData>
    <wne:active wne:val="1"/>
    <wne:hash wne:val="-1022206830"/>
  </wne:recipientData>
  <wne:recipientData>
    <wne:active wne:val="1"/>
    <wne:hash wne:val="-737743949"/>
  </wne:recipientData>
  <wne:recipientData>
    <wne:active wne:val="1"/>
    <wne:hash wne:val="-724948071"/>
  </wne:recipientData>
  <wne:recipientData>
    <wne:active wne:val="1"/>
    <wne:hash wne:val="386409509"/>
  </wne:recipientData>
  <wne:recipientData>
    <wne:active wne:val="1"/>
    <wne:hash wne:val="-54719477"/>
  </wne:recipientData>
  <wne:recipientData>
    <wne:active wne:val="1"/>
    <wne:hash wne:val="632304102"/>
  </wne:recipientData>
  <wne:recipientData>
    <wne:active wne:val="1"/>
    <wne:hash wne:val="1146316124"/>
  </wne:recipientData>
  <wne:recipientData>
    <wne:active wne:val="1"/>
    <wne:hash wne:val="1686330711"/>
  </wne:recipientData>
  <wne:recipientData>
    <wne:active wne:val="1"/>
    <wne:hash wne:val="376214850"/>
  </wne:recipientData>
  <wne:recipientData>
    <wne:active wne:val="1"/>
    <wne:hash wne:val="-607363416"/>
  </wne:recipientData>
  <wne:recipientData>
    <wne:active wne:val="1"/>
    <wne:hash wne:val="-498931455"/>
  </wne:recipientData>
  <wne:recipientData>
    <wne:active wne:val="1"/>
    <wne:hash wne:val="-1625637083"/>
  </wne:recipientData>
  <wne:recipientData>
    <wne:active wne:val="1"/>
    <wne:hash wne:val="1207736043"/>
  </wne:recipientData>
  <wne:recipientData>
    <wne:active wne:val="1"/>
    <wne:hash wne:val="-658873467"/>
  </wne:recipientData>
  <wne:recipientData>
    <wne:active wne:val="1"/>
    <wne:hash wne:val="-1217544796"/>
  </wne:recipientData>
  <wne:recipientData>
    <wne:active wne:val="1"/>
    <wne:hash wne:val="-1668504215"/>
  </wne:recipientData>
  <wne:recipientData>
    <wne:active wne:val="1"/>
    <wne:hash wne:val="-1604658461"/>
  </wne:recipientData>
  <wne:recipientData>
    <wne:active wne:val="1"/>
    <wne:hash wne:val="410367265"/>
  </wne:recipientData>
  <wne:recipientData>
    <wne:active wne:val="1"/>
    <wne:hash wne:val="1986011844"/>
  </wne:recipientData>
  <wne:recipientData>
    <wne:active wne:val="1"/>
    <wne:hash wne:val="1362145310"/>
  </wne:recipientData>
  <wne:recipientData>
    <wne:active wne:val="1"/>
    <wne:hash wne:val="672753769"/>
  </wne:recipientData>
  <wne:recipientData>
    <wne:active wne:val="1"/>
    <wne:hash wne:val="1191436500"/>
  </wne:recipientData>
  <wne:recipientData>
    <wne:active wne:val="1"/>
    <wne:hash wne:val="-2114810907"/>
  </wne:recipientData>
  <wne:recipientData>
    <wne:active wne:val="1"/>
    <wne:hash wne:val="-901561850"/>
  </wne:recipientData>
  <wne:recipientData>
    <wne:active wne:val="1"/>
    <wne:hash wne:val="1154478900"/>
  </wne:recipientData>
  <wne:recipientData>
    <wne:active wne:val="1"/>
    <wne:hash wne:val="-2051656569"/>
  </wne:recipientData>
  <wne:recipientData>
    <wne:active wne:val="1"/>
    <wne:hash wne:val="984904975"/>
  </wne:recipientData>
  <wne:recipientData>
    <wne:active wne:val="1"/>
    <wne:hash wne:val="-1188143924"/>
  </wne:recipientData>
  <wne:recipientData>
    <wne:active wne:val="1"/>
    <wne:hash wne:val="1040450410"/>
  </wne:recipientData>
  <wne:recipientData>
    <wne:active wne:val="1"/>
    <wne:hash wne:val="-265667767"/>
  </wne:recipientData>
  <wne:recipientData>
    <wne:active wne:val="1"/>
    <wne:hash wne:val="-1504448186"/>
  </wne:recipientData>
  <wne:recipientData>
    <wne:active wne:val="1"/>
    <wne:hash wne:val="1483805768"/>
  </wne:recipientData>
  <wne:recipientData>
    <wne:active wne:val="1"/>
    <wne:hash wne:val="-2026423174"/>
  </wne:recipientData>
  <wne:recipientData>
    <wne:active wne:val="1"/>
    <wne:hash wne:val="-1240108060"/>
  </wne:recipientData>
  <wne:recipientData>
    <wne:active wne:val="1"/>
    <wne:hash wne:val="-982375668"/>
  </wne:recipientData>
  <wne:recipientData>
    <wne:active wne:val="1"/>
    <wne:hash wne:val="714025764"/>
  </wne:recipientData>
  <wne:recipientData>
    <wne:active wne:val="1"/>
    <wne:hash wne:val="-127599845"/>
  </wne:recipientData>
  <wne:recipientData>
    <wne:active wne:val="1"/>
    <wne:hash wne:val="1452088310"/>
  </wne:recipientData>
  <wne:recipientData>
    <wne:active wne:val="1"/>
    <wne:hash wne:val="-38377897"/>
  </wne:recipientData>
  <wne:recipientData>
    <wne:active wne:val="1"/>
    <wne:hash wne:val="66651513"/>
  </wne:recipientData>
  <wne:recipientData>
    <wne:active wne:val="1"/>
    <wne:hash wne:val="-1708180766"/>
  </wne:recipientData>
  <wne:recipientData>
    <wne:active wne:val="1"/>
    <wne:hash wne:val="1995659314"/>
  </wne:recipientData>
  <wne:recipientData>
    <wne:active wne:val="1"/>
    <wne:hash wne:val="-851717308"/>
  </wne:recipientData>
  <wne:recipientData>
    <wne:active wne:val="1"/>
    <wne:hash wne:val="-1537116272"/>
  </wne:recipientData>
  <wne:recipientData>
    <wne:active wne:val="1"/>
    <wne:hash wne:val="68568410"/>
  </wne:recipientData>
  <wne:recipientData>
    <wne:active wne:val="1"/>
    <wne:hash wne:val="62219412"/>
  </wne:recipientData>
  <wne:recipientData>
    <wne:active wne:val="1"/>
    <wne:hash wne:val="-1980150175"/>
  </wne:recipientData>
  <wne:recipientData>
    <wne:active wne:val="1"/>
    <wne:hash wne:val="159522923"/>
  </wne:recipientData>
  <wne:recipientData>
    <wne:active wne:val="1"/>
    <wne:hash wne:val="1869516646"/>
  </wne:recipientData>
  <wne:recipientData>
    <wne:active wne:val="1"/>
    <wne:hash wne:val="-1157701688"/>
  </wne:recipientData>
  <wne:recipientData>
    <wne:active wne:val="1"/>
    <wne:hash wne:val="-627569569"/>
  </wne:recipientData>
  <wne:recipientData>
    <wne:active wne:val="1"/>
    <wne:hash wne:val="1075622285"/>
  </wne:recipientData>
  <wne:recipientData>
    <wne:active wne:val="1"/>
    <wne:hash wne:val="214561715"/>
  </wne:recipientData>
  <wne:recipientData>
    <wne:active wne:val="1"/>
    <wne:hash wne:val="631951484"/>
  </wne:recipientData>
  <wne:recipientData>
    <wne:active wne:val="1"/>
    <wne:hash wne:val="1185622331"/>
  </wne:recipientData>
  <wne:recipientData>
    <wne:active wne:val="1"/>
    <wne:hash wne:val="951748736"/>
  </wne:recipientData>
  <wne:recipientData>
    <wne:active wne:val="1"/>
    <wne:hash wne:val="614355416"/>
  </wne:recipientData>
  <wne:recipientData>
    <wne:active wne:val="1"/>
    <wne:hash wne:val="-166378429"/>
  </wne:recipientData>
  <wne:recipientData>
    <wne:active wne:val="1"/>
    <wne:hash wne:val="1145859484"/>
  </wne:recipientData>
  <wne:recipientData>
    <wne:active wne:val="1"/>
    <wne:hash wne:val="-1527408310"/>
  </wne:recipientData>
  <wne:recipientData>
    <wne:active wne:val="1"/>
    <wne:hash wne:val="-2038715488"/>
  </wne:recipientData>
  <wne:recipientData>
    <wne:active wne:val="1"/>
    <wne:hash wne:val="109658482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Secretariat\OneDrive - ASSOCIATION VALENTIN HAÜY\Documents\listes\liste bénéficiaires no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activeRecord w:val="146"/>
    <w:odso>
      <w:udl w:val="Provider=Microsoft.ACE.OLEDB.12.0;User ID=Admin;Data Source=C:\Users\Secretariat\OneDrive - ASSOCIATION VALENTIN HAÜY\Documents\listes\liste bénéficiaires no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Mail"/>
        <w:mappedName w:val="Adresse de courrier"/>
        <w:column w:val="28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30"/>
    <w:rsid w:val="000030AC"/>
    <w:rsid w:val="00027F68"/>
    <w:rsid w:val="00030717"/>
    <w:rsid w:val="00031CE8"/>
    <w:rsid w:val="00033CCD"/>
    <w:rsid w:val="00036589"/>
    <w:rsid w:val="000456C8"/>
    <w:rsid w:val="00084AEA"/>
    <w:rsid w:val="000A5D8F"/>
    <w:rsid w:val="000A6ABC"/>
    <w:rsid w:val="000B649A"/>
    <w:rsid w:val="000B723D"/>
    <w:rsid w:val="00114765"/>
    <w:rsid w:val="00115E3F"/>
    <w:rsid w:val="0011791E"/>
    <w:rsid w:val="00120856"/>
    <w:rsid w:val="001209F2"/>
    <w:rsid w:val="00123C82"/>
    <w:rsid w:val="00124E9D"/>
    <w:rsid w:val="00125507"/>
    <w:rsid w:val="00125DF1"/>
    <w:rsid w:val="00167B31"/>
    <w:rsid w:val="001704EE"/>
    <w:rsid w:val="001710F3"/>
    <w:rsid w:val="001764FB"/>
    <w:rsid w:val="001B4362"/>
    <w:rsid w:val="001C17CB"/>
    <w:rsid w:val="001F096F"/>
    <w:rsid w:val="00212056"/>
    <w:rsid w:val="00212349"/>
    <w:rsid w:val="00221AF2"/>
    <w:rsid w:val="00225C7A"/>
    <w:rsid w:val="002265AF"/>
    <w:rsid w:val="00245044"/>
    <w:rsid w:val="00246FE1"/>
    <w:rsid w:val="00264B3B"/>
    <w:rsid w:val="00265CD1"/>
    <w:rsid w:val="002706AD"/>
    <w:rsid w:val="00273665"/>
    <w:rsid w:val="00281B43"/>
    <w:rsid w:val="00286E0B"/>
    <w:rsid w:val="00287642"/>
    <w:rsid w:val="00295014"/>
    <w:rsid w:val="002A150E"/>
    <w:rsid w:val="002A281C"/>
    <w:rsid w:val="002A69CA"/>
    <w:rsid w:val="002B5A35"/>
    <w:rsid w:val="002C4548"/>
    <w:rsid w:val="002D1613"/>
    <w:rsid w:val="00303951"/>
    <w:rsid w:val="00326823"/>
    <w:rsid w:val="003369F7"/>
    <w:rsid w:val="003418A2"/>
    <w:rsid w:val="0035074D"/>
    <w:rsid w:val="00350F19"/>
    <w:rsid w:val="00353654"/>
    <w:rsid w:val="00361565"/>
    <w:rsid w:val="003638C5"/>
    <w:rsid w:val="003654C4"/>
    <w:rsid w:val="00367701"/>
    <w:rsid w:val="00370584"/>
    <w:rsid w:val="00380422"/>
    <w:rsid w:val="003A1D37"/>
    <w:rsid w:val="003B2529"/>
    <w:rsid w:val="003B4BB0"/>
    <w:rsid w:val="003B65F2"/>
    <w:rsid w:val="003C29BB"/>
    <w:rsid w:val="003C4296"/>
    <w:rsid w:val="003C4F39"/>
    <w:rsid w:val="003D11EA"/>
    <w:rsid w:val="003D2D4A"/>
    <w:rsid w:val="003D3FDC"/>
    <w:rsid w:val="003E7F5F"/>
    <w:rsid w:val="003F0EC0"/>
    <w:rsid w:val="003F4EB3"/>
    <w:rsid w:val="0041270E"/>
    <w:rsid w:val="00420744"/>
    <w:rsid w:val="00465AE3"/>
    <w:rsid w:val="004A6009"/>
    <w:rsid w:val="004B3E24"/>
    <w:rsid w:val="004C50E5"/>
    <w:rsid w:val="004C79E5"/>
    <w:rsid w:val="004D0CB3"/>
    <w:rsid w:val="004D512F"/>
    <w:rsid w:val="004F043D"/>
    <w:rsid w:val="004F1189"/>
    <w:rsid w:val="00505CB9"/>
    <w:rsid w:val="00506E52"/>
    <w:rsid w:val="00541F85"/>
    <w:rsid w:val="0055139C"/>
    <w:rsid w:val="00573217"/>
    <w:rsid w:val="00581C90"/>
    <w:rsid w:val="005A1712"/>
    <w:rsid w:val="005A1DA1"/>
    <w:rsid w:val="005A26D3"/>
    <w:rsid w:val="005B0474"/>
    <w:rsid w:val="005C73AD"/>
    <w:rsid w:val="005E515E"/>
    <w:rsid w:val="005E6EAB"/>
    <w:rsid w:val="00624F79"/>
    <w:rsid w:val="00645AE2"/>
    <w:rsid w:val="00646D1F"/>
    <w:rsid w:val="00655EC4"/>
    <w:rsid w:val="00656846"/>
    <w:rsid w:val="00663A88"/>
    <w:rsid w:val="006865CC"/>
    <w:rsid w:val="006B2873"/>
    <w:rsid w:val="006E0FAB"/>
    <w:rsid w:val="006E60D1"/>
    <w:rsid w:val="006F18A3"/>
    <w:rsid w:val="006F503D"/>
    <w:rsid w:val="00701EA8"/>
    <w:rsid w:val="00713821"/>
    <w:rsid w:val="00722E7A"/>
    <w:rsid w:val="00771FEF"/>
    <w:rsid w:val="007802C6"/>
    <w:rsid w:val="007B1B7E"/>
    <w:rsid w:val="007B4702"/>
    <w:rsid w:val="007C5238"/>
    <w:rsid w:val="007C58D1"/>
    <w:rsid w:val="007E6FDC"/>
    <w:rsid w:val="00802949"/>
    <w:rsid w:val="0082538B"/>
    <w:rsid w:val="00840214"/>
    <w:rsid w:val="00864197"/>
    <w:rsid w:val="00864864"/>
    <w:rsid w:val="00881F0C"/>
    <w:rsid w:val="0088471B"/>
    <w:rsid w:val="008A6487"/>
    <w:rsid w:val="008B5AA1"/>
    <w:rsid w:val="008C5BC5"/>
    <w:rsid w:val="008E06E0"/>
    <w:rsid w:val="008E09D5"/>
    <w:rsid w:val="008E1163"/>
    <w:rsid w:val="008E6C30"/>
    <w:rsid w:val="008E7F04"/>
    <w:rsid w:val="00901759"/>
    <w:rsid w:val="00906ABA"/>
    <w:rsid w:val="009106D4"/>
    <w:rsid w:val="009132E4"/>
    <w:rsid w:val="00920658"/>
    <w:rsid w:val="00924E88"/>
    <w:rsid w:val="00941A75"/>
    <w:rsid w:val="00955C7F"/>
    <w:rsid w:val="00956031"/>
    <w:rsid w:val="009601DF"/>
    <w:rsid w:val="00960CF3"/>
    <w:rsid w:val="00963835"/>
    <w:rsid w:val="00974C2F"/>
    <w:rsid w:val="00995677"/>
    <w:rsid w:val="009D5166"/>
    <w:rsid w:val="009D56A6"/>
    <w:rsid w:val="009E19DE"/>
    <w:rsid w:val="009E214F"/>
    <w:rsid w:val="009F4033"/>
    <w:rsid w:val="00A00AC2"/>
    <w:rsid w:val="00A02B65"/>
    <w:rsid w:val="00A16ACD"/>
    <w:rsid w:val="00A301CF"/>
    <w:rsid w:val="00A42896"/>
    <w:rsid w:val="00A53A50"/>
    <w:rsid w:val="00A6415E"/>
    <w:rsid w:val="00A6433B"/>
    <w:rsid w:val="00A810ED"/>
    <w:rsid w:val="00A84F61"/>
    <w:rsid w:val="00AA18C8"/>
    <w:rsid w:val="00AB1454"/>
    <w:rsid w:val="00AB306B"/>
    <w:rsid w:val="00AC3E01"/>
    <w:rsid w:val="00AC58EE"/>
    <w:rsid w:val="00AD5BEC"/>
    <w:rsid w:val="00AE1B2A"/>
    <w:rsid w:val="00AE3356"/>
    <w:rsid w:val="00AE5D1B"/>
    <w:rsid w:val="00AF390E"/>
    <w:rsid w:val="00AF6B01"/>
    <w:rsid w:val="00AF7D06"/>
    <w:rsid w:val="00B00CD5"/>
    <w:rsid w:val="00B02C74"/>
    <w:rsid w:val="00B16E5B"/>
    <w:rsid w:val="00B444CF"/>
    <w:rsid w:val="00B51BB2"/>
    <w:rsid w:val="00B553C9"/>
    <w:rsid w:val="00B63324"/>
    <w:rsid w:val="00B64581"/>
    <w:rsid w:val="00B845CE"/>
    <w:rsid w:val="00B84C57"/>
    <w:rsid w:val="00B86C85"/>
    <w:rsid w:val="00BA2A7B"/>
    <w:rsid w:val="00BA37B2"/>
    <w:rsid w:val="00BC10BF"/>
    <w:rsid w:val="00BD612B"/>
    <w:rsid w:val="00BE0303"/>
    <w:rsid w:val="00BF0496"/>
    <w:rsid w:val="00BF70F6"/>
    <w:rsid w:val="00C0108D"/>
    <w:rsid w:val="00C07437"/>
    <w:rsid w:val="00C17399"/>
    <w:rsid w:val="00C5148A"/>
    <w:rsid w:val="00C52078"/>
    <w:rsid w:val="00C52B3D"/>
    <w:rsid w:val="00C63D11"/>
    <w:rsid w:val="00C714B3"/>
    <w:rsid w:val="00CD06FA"/>
    <w:rsid w:val="00CD485F"/>
    <w:rsid w:val="00CD4CB4"/>
    <w:rsid w:val="00CD7C81"/>
    <w:rsid w:val="00CF6915"/>
    <w:rsid w:val="00D11DD7"/>
    <w:rsid w:val="00D420C1"/>
    <w:rsid w:val="00D5049F"/>
    <w:rsid w:val="00D51759"/>
    <w:rsid w:val="00D559E3"/>
    <w:rsid w:val="00D6474A"/>
    <w:rsid w:val="00D73C5A"/>
    <w:rsid w:val="00D83D61"/>
    <w:rsid w:val="00D91EB0"/>
    <w:rsid w:val="00DB04BD"/>
    <w:rsid w:val="00DB28EC"/>
    <w:rsid w:val="00DE11AA"/>
    <w:rsid w:val="00E35793"/>
    <w:rsid w:val="00E54DC2"/>
    <w:rsid w:val="00E65DB1"/>
    <w:rsid w:val="00E76BA1"/>
    <w:rsid w:val="00E8328B"/>
    <w:rsid w:val="00E84095"/>
    <w:rsid w:val="00E9196A"/>
    <w:rsid w:val="00EB5790"/>
    <w:rsid w:val="00EB788A"/>
    <w:rsid w:val="00EC7F5B"/>
    <w:rsid w:val="00ED1338"/>
    <w:rsid w:val="00F0039A"/>
    <w:rsid w:val="00F03D1E"/>
    <w:rsid w:val="00F1764F"/>
    <w:rsid w:val="00F25E13"/>
    <w:rsid w:val="00F3515A"/>
    <w:rsid w:val="00F36FBB"/>
    <w:rsid w:val="00F5092A"/>
    <w:rsid w:val="00F60507"/>
    <w:rsid w:val="00F93E53"/>
    <w:rsid w:val="00F9486A"/>
    <w:rsid w:val="00FA1CD6"/>
    <w:rsid w:val="00FB24F9"/>
    <w:rsid w:val="00FB3DDF"/>
    <w:rsid w:val="00FD1575"/>
    <w:rsid w:val="00FD20D8"/>
    <w:rsid w:val="00FD49D3"/>
    <w:rsid w:val="00FD4FD1"/>
    <w:rsid w:val="00FE204A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52AC7"/>
  <w15:docId w15:val="{DD8C4A17-A25B-4CC2-9966-B824E8B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fr-FR" w:bidi="ar-SA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50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45044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450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45044"/>
    <w:rPr>
      <w:rFonts w:cs="Mangal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120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te.haute-savoie@avh.asso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h.asso.fr/implantations/comite-de-haute-savo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diodescription.beta.gouv.fr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cretariat\OneDrive%20-%20ASSOCIATION%20VALENTIN%20HA&#220;Y\Documents\listes\liste%20b&#233;n&#233;ficiaires%20nov.xlsx" TargetMode="External"/><Relationship Id="rId1" Type="http://schemas.openxmlformats.org/officeDocument/2006/relationships/mailMergeSource" Target="file:///C:\Users\Secretariat\OneDrive%20-%20ASSOCIATION%20VALENTIN%20HA&#220;Y\Documents\listes\liste%20b&#233;n&#233;ficiaires%20nov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6CDF-FEB3-4F35-BF87-AA0A05F8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comite annecy</cp:lastModifiedBy>
  <cp:revision>187</cp:revision>
  <dcterms:created xsi:type="dcterms:W3CDTF">2024-10-17T15:44:00Z</dcterms:created>
  <dcterms:modified xsi:type="dcterms:W3CDTF">2025-04-10T14:12:00Z</dcterms:modified>
</cp:coreProperties>
</file>