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9253" w14:textId="1FABA038" w:rsidR="00810F0D" w:rsidRPr="009B006E" w:rsidRDefault="009B006E" w:rsidP="009B006E">
      <w:pPr>
        <w:jc w:val="center"/>
        <w:rPr>
          <w:rFonts w:ascii="Arial" w:hAnsi="Arial" w:cs="Arial"/>
        </w:rPr>
      </w:pPr>
      <w:r w:rsidRPr="009B006E">
        <w:rPr>
          <w:rFonts w:ascii="Arial" w:hAnsi="Arial" w:cs="Arial"/>
          <w:b/>
          <w:bCs/>
        </w:rPr>
        <w:t>SALADE GRECQUE DE QUINOA</w:t>
      </w:r>
    </w:p>
    <w:p w14:paraId="5E6D6F7C" w14:textId="77777777" w:rsidR="00810F0D" w:rsidRPr="009B006E" w:rsidRDefault="00810F0D">
      <w:pPr>
        <w:rPr>
          <w:rFonts w:ascii="Arial" w:hAnsi="Arial" w:cs="Arial"/>
        </w:rPr>
      </w:pPr>
    </w:p>
    <w:p w14:paraId="74855D08" w14:textId="77777777" w:rsidR="00810F0D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Quantité : 7 portions </w:t>
      </w:r>
    </w:p>
    <w:p w14:paraId="53158CD9" w14:textId="77777777" w:rsidR="00810F0D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Préparation : 10 min </w:t>
      </w:r>
    </w:p>
    <w:p w14:paraId="5001DCF7" w14:textId="77777777" w:rsidR="00810F0D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Cuisson : 15 min </w:t>
      </w:r>
    </w:p>
    <w:p w14:paraId="381DB5A4" w14:textId="77777777" w:rsidR="00810F0D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Attente : 10 min 370 calories/portion </w:t>
      </w:r>
    </w:p>
    <w:p w14:paraId="1069FE71" w14:textId="77777777" w:rsidR="00810F0D" w:rsidRPr="009B006E" w:rsidRDefault="00810F0D">
      <w:pPr>
        <w:rPr>
          <w:rFonts w:ascii="Arial" w:hAnsi="Arial" w:cs="Arial"/>
        </w:rPr>
      </w:pPr>
    </w:p>
    <w:p w14:paraId="44167045" w14:textId="77777777" w:rsidR="00810F0D" w:rsidRPr="009B006E" w:rsidRDefault="00810F0D">
      <w:pPr>
        <w:rPr>
          <w:rFonts w:ascii="Arial" w:hAnsi="Arial" w:cs="Arial"/>
          <w:b/>
          <w:bCs/>
        </w:rPr>
      </w:pPr>
      <w:r w:rsidRPr="009B006E">
        <w:rPr>
          <w:rFonts w:ascii="Arial" w:hAnsi="Arial" w:cs="Arial"/>
          <w:b/>
          <w:bCs/>
        </w:rPr>
        <w:t xml:space="preserve">Ingrédients : </w:t>
      </w:r>
    </w:p>
    <w:p w14:paraId="4D333973" w14:textId="6333DAB1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0F0D" w:rsidRPr="009B006E">
        <w:rPr>
          <w:rFonts w:ascii="Arial" w:hAnsi="Arial" w:cs="Arial"/>
        </w:rPr>
        <w:t xml:space="preserve"> 1/2 tasse bouillon de poulet </w:t>
      </w:r>
      <w:r>
        <w:rPr>
          <w:rFonts w:ascii="Arial" w:hAnsi="Arial" w:cs="Arial"/>
        </w:rPr>
        <w:t>1.13l</w:t>
      </w:r>
    </w:p>
    <w:p w14:paraId="5843171C" w14:textId="52C6E5BC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10F0D" w:rsidRPr="009B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1/2</w:t>
      </w:r>
      <w:r w:rsidR="00810F0D" w:rsidRPr="009B006E">
        <w:rPr>
          <w:rFonts w:ascii="Arial" w:hAnsi="Arial" w:cs="Arial"/>
        </w:rPr>
        <w:t xml:space="preserve"> tasse quinoa 420 g </w:t>
      </w:r>
    </w:p>
    <w:p w14:paraId="74922A33" w14:textId="33685003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0F0D" w:rsidRPr="009B006E">
        <w:rPr>
          <w:rFonts w:ascii="Arial" w:hAnsi="Arial" w:cs="Arial"/>
        </w:rPr>
        <w:t>4 mini-tomates (cerise, miniature ou raisin) 1 tasse</w:t>
      </w:r>
    </w:p>
    <w:p w14:paraId="0E43CA30" w14:textId="5D0FB5C7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810F0D" w:rsidRPr="009B006E">
        <w:rPr>
          <w:rFonts w:ascii="Arial" w:hAnsi="Arial" w:cs="Arial"/>
        </w:rPr>
        <w:t xml:space="preserve">1/2 carottes râpées 150 g </w:t>
      </w:r>
    </w:p>
    <w:p w14:paraId="45493E69" w14:textId="05E50DF2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810F0D" w:rsidRPr="009B006E">
        <w:rPr>
          <w:rFonts w:ascii="Arial" w:hAnsi="Arial" w:cs="Arial"/>
        </w:rPr>
        <w:t xml:space="preserve">1/2 poivrons jaunes ou rouges, coupé en dés 300 g </w:t>
      </w:r>
    </w:p>
    <w:p w14:paraId="3E5DE486" w14:textId="31BFFE51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10F0D" w:rsidRPr="009B006E">
        <w:rPr>
          <w:rFonts w:ascii="Arial" w:hAnsi="Arial" w:cs="Arial"/>
        </w:rPr>
        <w:t>/4 concombres, calibre moyen, en rondelles 190 g</w:t>
      </w:r>
    </w:p>
    <w:p w14:paraId="0CA60D45" w14:textId="493967DA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9B006E" w:rsidRPr="009B006E">
        <w:rPr>
          <w:rFonts w:ascii="Arial" w:hAnsi="Arial" w:cs="Arial"/>
        </w:rPr>
        <w:t>Oignon</w:t>
      </w:r>
      <w:r w:rsidR="00810F0D" w:rsidRPr="009B006E">
        <w:rPr>
          <w:rFonts w:ascii="Arial" w:hAnsi="Arial" w:cs="Arial"/>
        </w:rPr>
        <w:t xml:space="preserve"> rouge émincé 150 g</w:t>
      </w:r>
    </w:p>
    <w:p w14:paraId="1766EB49" w14:textId="0BEAE8E1" w:rsidR="00810F0D" w:rsidRPr="009B006E" w:rsidRDefault="00810F0D" w:rsidP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 </w:t>
      </w:r>
      <w:r w:rsidR="009E29C7">
        <w:rPr>
          <w:rFonts w:ascii="Arial" w:hAnsi="Arial" w:cs="Arial"/>
        </w:rPr>
        <w:t xml:space="preserve">3 </w:t>
      </w:r>
      <w:r w:rsidRPr="009B006E">
        <w:rPr>
          <w:rFonts w:ascii="Arial" w:hAnsi="Arial" w:cs="Arial"/>
        </w:rPr>
        <w:t>1</w:t>
      </w:r>
      <w:r w:rsidR="009E29C7">
        <w:rPr>
          <w:rFonts w:ascii="Arial" w:hAnsi="Arial" w:cs="Arial"/>
        </w:rPr>
        <w:t>/2</w:t>
      </w:r>
      <w:r w:rsidRPr="009B006E">
        <w:rPr>
          <w:rFonts w:ascii="Arial" w:hAnsi="Arial" w:cs="Arial"/>
        </w:rPr>
        <w:t xml:space="preserve"> </w:t>
      </w:r>
      <w:r w:rsidR="009B006E" w:rsidRPr="009B006E">
        <w:rPr>
          <w:rFonts w:ascii="Arial" w:hAnsi="Arial" w:cs="Arial"/>
        </w:rPr>
        <w:t>c.a.</w:t>
      </w:r>
      <w:r w:rsidRPr="009B006E">
        <w:rPr>
          <w:rFonts w:ascii="Arial" w:hAnsi="Arial" w:cs="Arial"/>
        </w:rPr>
        <w:t xml:space="preserve"> soupe persil italien frais haché 18 g</w:t>
      </w:r>
    </w:p>
    <w:p w14:paraId="7EF1C718" w14:textId="77777777" w:rsidR="009E29C7" w:rsidRDefault="00810F0D" w:rsidP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 </w:t>
      </w:r>
      <w:r w:rsidR="009E29C7">
        <w:rPr>
          <w:rFonts w:ascii="Arial" w:hAnsi="Arial" w:cs="Arial"/>
        </w:rPr>
        <w:t>1/3</w:t>
      </w:r>
      <w:r w:rsidRPr="009B006E">
        <w:rPr>
          <w:rFonts w:ascii="Arial" w:hAnsi="Arial" w:cs="Arial"/>
        </w:rPr>
        <w:t xml:space="preserve"> </w:t>
      </w:r>
      <w:r w:rsidR="009E29C7">
        <w:rPr>
          <w:rFonts w:ascii="Arial" w:hAnsi="Arial" w:cs="Arial"/>
        </w:rPr>
        <w:t>tasse</w:t>
      </w:r>
      <w:r w:rsidRPr="009B006E">
        <w:rPr>
          <w:rFonts w:ascii="Arial" w:hAnsi="Arial" w:cs="Arial"/>
        </w:rPr>
        <w:t xml:space="preserve"> basilic frais haché 18 g</w:t>
      </w:r>
    </w:p>
    <w:p w14:paraId="03CE2E23" w14:textId="1C6FE20D" w:rsidR="00810F0D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0F0D" w:rsidRPr="009B006E">
        <w:rPr>
          <w:rFonts w:ascii="Arial" w:hAnsi="Arial" w:cs="Arial"/>
        </w:rPr>
        <w:t xml:space="preserve">40 g fromage féta léger en petits dés </w:t>
      </w:r>
    </w:p>
    <w:p w14:paraId="271B9EAA" w14:textId="50C4EE8D" w:rsidR="009B006E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810F0D" w:rsidRPr="009B006E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 w:rsidR="00810F0D" w:rsidRPr="009B006E">
        <w:rPr>
          <w:rFonts w:ascii="Arial" w:hAnsi="Arial" w:cs="Arial"/>
        </w:rPr>
        <w:t xml:space="preserve"> </w:t>
      </w:r>
      <w:r w:rsidR="009B006E" w:rsidRPr="009B006E">
        <w:rPr>
          <w:rFonts w:ascii="Arial" w:hAnsi="Arial" w:cs="Arial"/>
        </w:rPr>
        <w:t>c.a.</w:t>
      </w:r>
      <w:r w:rsidR="00810F0D" w:rsidRPr="009B006E">
        <w:rPr>
          <w:rFonts w:ascii="Arial" w:hAnsi="Arial" w:cs="Arial"/>
        </w:rPr>
        <w:t xml:space="preserve"> soupe citron pressé en jus </w:t>
      </w:r>
      <w:r w:rsidR="009B006E" w:rsidRPr="009B006E">
        <w:rPr>
          <w:rFonts w:ascii="Arial" w:hAnsi="Arial" w:cs="Arial"/>
        </w:rPr>
        <w:t xml:space="preserve">1 </w:t>
      </w:r>
      <w:r w:rsidR="00810F0D" w:rsidRPr="009B006E">
        <w:rPr>
          <w:rFonts w:ascii="Arial" w:hAnsi="Arial" w:cs="Arial"/>
        </w:rPr>
        <w:t>1/</w:t>
      </w:r>
      <w:r w:rsidR="009B006E" w:rsidRPr="009B006E">
        <w:rPr>
          <w:rFonts w:ascii="Arial" w:hAnsi="Arial" w:cs="Arial"/>
        </w:rPr>
        <w:t>4</w:t>
      </w:r>
      <w:r w:rsidR="00810F0D" w:rsidRPr="009B006E">
        <w:rPr>
          <w:rFonts w:ascii="Arial" w:hAnsi="Arial" w:cs="Arial"/>
        </w:rPr>
        <w:t xml:space="preserve"> citron </w:t>
      </w:r>
    </w:p>
    <w:p w14:paraId="0C007831" w14:textId="1589F861" w:rsidR="009B006E" w:rsidRPr="009B006E" w:rsidRDefault="009E29C7" w:rsidP="00810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½ tasse </w:t>
      </w:r>
      <w:r w:rsidRPr="009B006E">
        <w:rPr>
          <w:rFonts w:ascii="Arial" w:hAnsi="Arial" w:cs="Arial"/>
        </w:rPr>
        <w:t>huile</w:t>
      </w:r>
      <w:r w:rsidR="00810F0D" w:rsidRPr="009B006E">
        <w:rPr>
          <w:rFonts w:ascii="Arial" w:hAnsi="Arial" w:cs="Arial"/>
        </w:rPr>
        <w:t xml:space="preserve"> d'olive extra vierge </w:t>
      </w:r>
      <w:r w:rsidR="009B006E" w:rsidRPr="009B006E">
        <w:rPr>
          <w:rFonts w:ascii="Arial" w:hAnsi="Arial" w:cs="Arial"/>
        </w:rPr>
        <w:t>10</w:t>
      </w:r>
      <w:r w:rsidR="00810F0D" w:rsidRPr="009B006E">
        <w:rPr>
          <w:rFonts w:ascii="Arial" w:hAnsi="Arial" w:cs="Arial"/>
        </w:rPr>
        <w:t>0 m</w:t>
      </w:r>
      <w:r w:rsidR="009B006E" w:rsidRPr="009B006E">
        <w:rPr>
          <w:rFonts w:ascii="Arial" w:hAnsi="Arial" w:cs="Arial"/>
        </w:rPr>
        <w:t>l</w:t>
      </w:r>
      <w:r w:rsidR="00810F0D" w:rsidRPr="009B006E">
        <w:rPr>
          <w:rFonts w:ascii="Arial" w:hAnsi="Arial" w:cs="Arial"/>
        </w:rPr>
        <w:t xml:space="preserve"> </w:t>
      </w:r>
    </w:p>
    <w:p w14:paraId="372B95A6" w14:textId="77777777" w:rsidR="009B006E" w:rsidRPr="009B006E" w:rsidRDefault="00810F0D" w:rsidP="00810F0D">
      <w:pPr>
        <w:rPr>
          <w:rFonts w:ascii="Arial" w:hAnsi="Arial" w:cs="Arial"/>
          <w:b/>
          <w:bCs/>
        </w:rPr>
      </w:pPr>
      <w:r w:rsidRPr="009B006E">
        <w:rPr>
          <w:rFonts w:ascii="Arial" w:hAnsi="Arial" w:cs="Arial"/>
        </w:rPr>
        <w:t>1 pincée sel [optionnel]</w:t>
      </w:r>
      <w:r w:rsidRPr="009B006E">
        <w:rPr>
          <w:rFonts w:ascii="Arial" w:hAnsi="Arial" w:cs="Arial"/>
          <w:b/>
          <w:bCs/>
        </w:rPr>
        <w:t xml:space="preserve"> </w:t>
      </w:r>
    </w:p>
    <w:p w14:paraId="3865A597" w14:textId="0C410AF6" w:rsidR="009B006E" w:rsidRPr="009B006E" w:rsidRDefault="009B006E" w:rsidP="00810F0D">
      <w:pPr>
        <w:rPr>
          <w:rFonts w:ascii="Arial" w:hAnsi="Arial" w:cs="Arial"/>
          <w:b/>
          <w:bCs/>
        </w:rPr>
      </w:pPr>
      <w:r w:rsidRPr="009B006E">
        <w:rPr>
          <w:rFonts w:ascii="Arial" w:hAnsi="Arial" w:cs="Arial"/>
        </w:rPr>
        <w:t>Poivre</w:t>
      </w:r>
      <w:r w:rsidR="00810F0D" w:rsidRPr="009B006E">
        <w:rPr>
          <w:rFonts w:ascii="Arial" w:hAnsi="Arial" w:cs="Arial"/>
        </w:rPr>
        <w:t xml:space="preserve"> au goût [optionnel]</w:t>
      </w:r>
      <w:r w:rsidR="00810F0D" w:rsidRPr="009B006E">
        <w:rPr>
          <w:rFonts w:ascii="Arial" w:hAnsi="Arial" w:cs="Arial"/>
          <w:b/>
          <w:bCs/>
        </w:rPr>
        <w:t xml:space="preserve"> </w:t>
      </w:r>
    </w:p>
    <w:p w14:paraId="4FE9E000" w14:textId="15FBF989" w:rsidR="009B006E" w:rsidRPr="009B006E" w:rsidRDefault="009E29C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10F0D" w:rsidRPr="009B006E">
        <w:rPr>
          <w:rFonts w:ascii="Arial" w:hAnsi="Arial" w:cs="Arial"/>
        </w:rPr>
        <w:t xml:space="preserve"> tasses bébés épinards </w:t>
      </w:r>
      <w:r w:rsidR="009B006E" w:rsidRPr="009B006E">
        <w:rPr>
          <w:rFonts w:ascii="Arial" w:hAnsi="Arial" w:cs="Arial"/>
        </w:rPr>
        <w:t>120</w:t>
      </w:r>
      <w:r w:rsidR="00810F0D" w:rsidRPr="009B006E">
        <w:rPr>
          <w:rFonts w:ascii="Arial" w:hAnsi="Arial" w:cs="Arial"/>
        </w:rPr>
        <w:t xml:space="preserve"> g</w:t>
      </w:r>
    </w:p>
    <w:p w14:paraId="62DD5E72" w14:textId="77777777" w:rsidR="009B006E" w:rsidRPr="009B006E" w:rsidRDefault="009B006E">
      <w:pPr>
        <w:rPr>
          <w:rFonts w:ascii="Arial" w:hAnsi="Arial" w:cs="Arial"/>
        </w:rPr>
      </w:pPr>
    </w:p>
    <w:p w14:paraId="69C5AEBF" w14:textId="77777777" w:rsidR="009B006E" w:rsidRPr="009B006E" w:rsidRDefault="009B006E">
      <w:pPr>
        <w:rPr>
          <w:rFonts w:ascii="Arial" w:hAnsi="Arial" w:cs="Arial"/>
          <w:b/>
          <w:bCs/>
        </w:rPr>
      </w:pPr>
      <w:r w:rsidRPr="009B006E">
        <w:rPr>
          <w:rFonts w:ascii="Arial" w:hAnsi="Arial" w:cs="Arial"/>
          <w:b/>
          <w:bCs/>
        </w:rPr>
        <w:t>Préparation</w:t>
      </w:r>
    </w:p>
    <w:p w14:paraId="76D29029" w14:textId="77777777" w:rsidR="009B006E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  <w:b/>
          <w:bCs/>
        </w:rPr>
        <w:t xml:space="preserve"> </w:t>
      </w:r>
      <w:r w:rsidRPr="009B006E">
        <w:rPr>
          <w:rFonts w:ascii="Arial" w:hAnsi="Arial" w:cs="Arial"/>
        </w:rPr>
        <w:t xml:space="preserve">1. Cuire le quinoa dans le bouillon. Laisser tiédir une dizaine de minutes. </w:t>
      </w:r>
    </w:p>
    <w:p w14:paraId="7B082F70" w14:textId="7D4299B8" w:rsidR="009B006E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2. Entre-temps, préparer les </w:t>
      </w:r>
      <w:r w:rsidR="009B006E" w:rsidRPr="009B006E">
        <w:rPr>
          <w:rFonts w:ascii="Arial" w:hAnsi="Arial" w:cs="Arial"/>
        </w:rPr>
        <w:t>légumes :</w:t>
      </w:r>
      <w:r w:rsidRPr="009B006E">
        <w:rPr>
          <w:rFonts w:ascii="Arial" w:hAnsi="Arial" w:cs="Arial"/>
        </w:rPr>
        <w:t xml:space="preserve"> Retirer le </w:t>
      </w:r>
      <w:r w:rsidR="009B006E" w:rsidRPr="009B006E">
        <w:rPr>
          <w:rFonts w:ascii="Arial" w:hAnsi="Arial" w:cs="Arial"/>
        </w:rPr>
        <w:t>cœur</w:t>
      </w:r>
      <w:r w:rsidRPr="009B006E">
        <w:rPr>
          <w:rFonts w:ascii="Arial" w:hAnsi="Arial" w:cs="Arial"/>
        </w:rPr>
        <w:t xml:space="preserve"> et les graines du poivron et le couper en </w:t>
      </w:r>
      <w:r w:rsidR="009B006E" w:rsidRPr="009B006E">
        <w:rPr>
          <w:rFonts w:ascii="Arial" w:hAnsi="Arial" w:cs="Arial"/>
        </w:rPr>
        <w:t>dés ;</w:t>
      </w:r>
      <w:r w:rsidRPr="009B006E">
        <w:rPr>
          <w:rFonts w:ascii="Arial" w:hAnsi="Arial" w:cs="Arial"/>
        </w:rPr>
        <w:t xml:space="preserve"> émincer </w:t>
      </w:r>
      <w:r w:rsidR="009B006E" w:rsidRPr="009B006E">
        <w:rPr>
          <w:rFonts w:ascii="Arial" w:hAnsi="Arial" w:cs="Arial"/>
        </w:rPr>
        <w:t>l’oignon ;</w:t>
      </w:r>
      <w:r w:rsidRPr="009B006E">
        <w:rPr>
          <w:rFonts w:ascii="Arial" w:hAnsi="Arial" w:cs="Arial"/>
        </w:rPr>
        <w:t xml:space="preserve"> râper les </w:t>
      </w:r>
      <w:r w:rsidR="009B006E" w:rsidRPr="009B006E">
        <w:rPr>
          <w:rFonts w:ascii="Arial" w:hAnsi="Arial" w:cs="Arial"/>
        </w:rPr>
        <w:t>carottes ;</w:t>
      </w:r>
      <w:r w:rsidRPr="009B006E">
        <w:rPr>
          <w:rFonts w:ascii="Arial" w:hAnsi="Arial" w:cs="Arial"/>
        </w:rPr>
        <w:t xml:space="preserve"> couper le concombre en </w:t>
      </w:r>
      <w:r w:rsidR="009B006E" w:rsidRPr="009B006E">
        <w:rPr>
          <w:rFonts w:ascii="Arial" w:hAnsi="Arial" w:cs="Arial"/>
        </w:rPr>
        <w:t>rondelles ;</w:t>
      </w:r>
      <w:r w:rsidRPr="009B006E">
        <w:rPr>
          <w:rFonts w:ascii="Arial" w:hAnsi="Arial" w:cs="Arial"/>
        </w:rPr>
        <w:t xml:space="preserve"> hacher les fines herbes. Mettre le tout</w:t>
      </w:r>
      <w:r w:rsidR="009B006E" w:rsidRPr="009B006E">
        <w:rPr>
          <w:rFonts w:ascii="Arial" w:hAnsi="Arial" w:cs="Arial"/>
        </w:rPr>
        <w:t>6</w:t>
      </w:r>
      <w:r w:rsidRPr="009B006E">
        <w:rPr>
          <w:rFonts w:ascii="Arial" w:hAnsi="Arial" w:cs="Arial"/>
        </w:rPr>
        <w:t xml:space="preserve"> dans un saladier. Ajouter le quinoa. </w:t>
      </w:r>
    </w:p>
    <w:p w14:paraId="13582808" w14:textId="77777777" w:rsidR="009B006E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3. Mettre l'huile d'olive, le jus de citron, le sel et le poivre dans un petit bol. Battre à l'aide d'une fourchette, jusqu'à ce que la vinaigrette soit émulsionnée. Verser sur la salade. </w:t>
      </w:r>
    </w:p>
    <w:p w14:paraId="6AD0435E" w14:textId="0410CB69" w:rsidR="00011713" w:rsidRPr="009B006E" w:rsidRDefault="00810F0D">
      <w:pPr>
        <w:rPr>
          <w:rFonts w:ascii="Arial" w:hAnsi="Arial" w:cs="Arial"/>
        </w:rPr>
      </w:pPr>
      <w:r w:rsidRPr="009B006E">
        <w:rPr>
          <w:rFonts w:ascii="Arial" w:hAnsi="Arial" w:cs="Arial"/>
        </w:rPr>
        <w:t xml:space="preserve">4. Touiller délicatement. Ajouter le fromage fêta et les bébés épinards. Servir. </w:t>
      </w:r>
    </w:p>
    <w:sectPr w:rsidR="00011713" w:rsidRPr="009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0D"/>
    <w:rsid w:val="00011713"/>
    <w:rsid w:val="001C0F48"/>
    <w:rsid w:val="00344C76"/>
    <w:rsid w:val="004C4305"/>
    <w:rsid w:val="00810F0D"/>
    <w:rsid w:val="009B006E"/>
    <w:rsid w:val="009E29C7"/>
    <w:rsid w:val="00C74BAA"/>
    <w:rsid w:val="00C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E2AD"/>
  <w15:chartTrackingRefBased/>
  <w15:docId w15:val="{3E5BAF10-EF6A-45E5-A414-D8C1170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0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0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0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0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0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0F0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0F0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0F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0F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0F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0F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0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0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0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0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0F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0F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0F0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0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0F0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0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953D-5648-4E35-8ABD-51AC1E3A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2</cp:revision>
  <dcterms:created xsi:type="dcterms:W3CDTF">2025-05-02T05:27:00Z</dcterms:created>
  <dcterms:modified xsi:type="dcterms:W3CDTF">2025-05-02T06:12:00Z</dcterms:modified>
</cp:coreProperties>
</file>