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7FB4A" w14:textId="77777777" w:rsidR="008377AA" w:rsidRDefault="008377AA" w:rsidP="008377AA">
      <w:pPr>
        <w:pStyle w:val="Style1"/>
        <w:rPr>
          <w:rFonts w:eastAsia="Times New Roman"/>
          <w:bdr w:val="none" w:sz="0" w:space="0" w:color="auto" w:frame="1"/>
        </w:rPr>
      </w:pPr>
      <w:r w:rsidRPr="0096761C">
        <w:rPr>
          <w:rFonts w:eastAsia="Times New Roman"/>
          <w:bdr w:val="none" w:sz="0" w:space="0" w:color="auto" w:frame="1"/>
        </w:rPr>
        <w:t xml:space="preserve">Bonjour à toutes et tous, </w:t>
      </w:r>
    </w:p>
    <w:p w14:paraId="5F6C41FA" w14:textId="657D805E" w:rsidR="008377AA" w:rsidRDefault="008377AA" w:rsidP="008377AA">
      <w:pPr>
        <w:pStyle w:val="Style1"/>
        <w:rPr>
          <w:rFonts w:eastAsia="Times New Roman"/>
          <w:bdr w:val="none" w:sz="0" w:space="0" w:color="auto" w:frame="1"/>
        </w:rPr>
      </w:pPr>
      <w:r>
        <w:rPr>
          <w:rFonts w:eastAsia="Times New Roman"/>
          <w:bdr w:val="none" w:sz="0" w:space="0" w:color="auto" w:frame="1"/>
        </w:rPr>
        <w:t xml:space="preserve">Pour les fêtes de fin d’année, le comité sera fermé du 22 décembre au 4 janvier. </w:t>
      </w:r>
      <w:r w:rsidR="00E964E4">
        <w:rPr>
          <w:rFonts w:eastAsia="Times New Roman"/>
          <w:bdr w:val="none" w:sz="0" w:space="0" w:color="auto" w:frame="1"/>
        </w:rPr>
        <w:t>L</w:t>
      </w:r>
      <w:r>
        <w:rPr>
          <w:rFonts w:eastAsia="Times New Roman"/>
          <w:bdr w:val="none" w:sz="0" w:space="0" w:color="auto" w:frame="1"/>
        </w:rPr>
        <w:t xml:space="preserve">es inscriptions aux activités pendant cette période, </w:t>
      </w:r>
      <w:r w:rsidR="00E964E4">
        <w:rPr>
          <w:rFonts w:eastAsia="Times New Roman"/>
          <w:bdr w:val="none" w:sz="0" w:space="0" w:color="auto" w:frame="1"/>
        </w:rPr>
        <w:t xml:space="preserve">se feront </w:t>
      </w:r>
      <w:r>
        <w:rPr>
          <w:rFonts w:eastAsia="Times New Roman"/>
          <w:bdr w:val="none" w:sz="0" w:space="0" w:color="auto" w:frame="1"/>
        </w:rPr>
        <w:t>sur le répondeur</w:t>
      </w:r>
      <w:r>
        <w:rPr>
          <w:rFonts w:ascii="Calibri" w:eastAsia="Times New Roman" w:hAnsi="Calibri" w:cs="Calibri"/>
          <w:bdr w:val="none" w:sz="0" w:space="0" w:color="auto" w:frame="1"/>
        </w:rPr>
        <w:t> </w:t>
      </w:r>
      <w:r>
        <w:rPr>
          <w:rFonts w:eastAsia="Times New Roman"/>
          <w:bdr w:val="none" w:sz="0" w:space="0" w:color="auto" w:frame="1"/>
        </w:rPr>
        <w:t xml:space="preserve">: 02 62 70 11 12. </w:t>
      </w:r>
    </w:p>
    <w:p w14:paraId="0D2BB542" w14:textId="2382F74B" w:rsidR="008377AA" w:rsidRDefault="008377AA" w:rsidP="008377AA">
      <w:pPr>
        <w:pStyle w:val="Style1"/>
        <w:rPr>
          <w:rFonts w:eastAsia="Times New Roman"/>
          <w:bdr w:val="none" w:sz="0" w:space="0" w:color="auto" w:frame="1"/>
        </w:rPr>
      </w:pPr>
      <w:r w:rsidRPr="0096761C">
        <w:rPr>
          <w:rFonts w:eastAsia="Times New Roman"/>
          <w:bdr w:val="none" w:sz="0" w:space="0" w:color="auto" w:frame="1"/>
        </w:rPr>
        <w:t>Ci-dessous le calendrier prévisionnel</w:t>
      </w:r>
      <w:r>
        <w:rPr>
          <w:rFonts w:eastAsia="Times New Roman"/>
          <w:bdr w:val="none" w:sz="0" w:space="0" w:color="auto" w:frame="1"/>
        </w:rPr>
        <w:t xml:space="preserve"> des activités du mois de janvier et début février. </w:t>
      </w:r>
    </w:p>
    <w:p w14:paraId="5C44E2E5" w14:textId="5A6621BA" w:rsidR="008377AA" w:rsidRDefault="008377AA" w:rsidP="008377AA">
      <w:pPr>
        <w:pStyle w:val="Style1"/>
        <w:rPr>
          <w:rFonts w:eastAsia="Times New Roman"/>
          <w:bdr w:val="none" w:sz="0" w:space="0" w:color="auto" w:frame="1"/>
        </w:rPr>
      </w:pPr>
      <w:r>
        <w:rPr>
          <w:rFonts w:eastAsia="Times New Roman"/>
          <w:bdr w:val="none" w:sz="0" w:space="0" w:color="auto" w:frame="1"/>
        </w:rPr>
        <w:t>Samedi 10</w:t>
      </w:r>
      <w:r>
        <w:rPr>
          <w:rFonts w:ascii="Calibri" w:eastAsia="Times New Roman" w:hAnsi="Calibri" w:cs="Calibri"/>
          <w:bdr w:val="none" w:sz="0" w:space="0" w:color="auto" w:frame="1"/>
        </w:rPr>
        <w:t> </w:t>
      </w:r>
      <w:r>
        <w:rPr>
          <w:rFonts w:eastAsia="Times New Roman"/>
          <w:bdr w:val="none" w:sz="0" w:space="0" w:color="auto" w:frame="1"/>
        </w:rPr>
        <w:t xml:space="preserve">: </w:t>
      </w:r>
    </w:p>
    <w:p w14:paraId="4B19BE65" w14:textId="77777777" w:rsidR="008377AA" w:rsidRDefault="008377AA" w:rsidP="008377AA">
      <w:pPr>
        <w:pStyle w:val="Style1"/>
      </w:pPr>
      <w:r>
        <w:t xml:space="preserve">Atelier d’écriture à la médiathèque de Sainte-Marie de 10h00 à 12h00. </w:t>
      </w:r>
    </w:p>
    <w:p w14:paraId="44DBB47C" w14:textId="77777777" w:rsidR="008377AA" w:rsidRDefault="008377AA" w:rsidP="008377AA">
      <w:pPr>
        <w:pStyle w:val="Style1"/>
        <w:jc w:val="left"/>
        <w:rPr>
          <w:rFonts w:eastAsia="Times New Roman"/>
        </w:rPr>
      </w:pPr>
      <w:r>
        <w:rPr>
          <w:rFonts w:eastAsia="Times New Roman"/>
        </w:rPr>
        <w:t>Mercredi 14</w:t>
      </w:r>
      <w:r>
        <w:rPr>
          <w:rFonts w:ascii="Calibri" w:eastAsia="Times New Roman" w:hAnsi="Calibri" w:cs="Calibri"/>
        </w:rPr>
        <w:t> </w:t>
      </w:r>
      <w:r>
        <w:rPr>
          <w:rFonts w:eastAsia="Times New Roman"/>
        </w:rPr>
        <w:t xml:space="preserve">: </w:t>
      </w:r>
    </w:p>
    <w:p w14:paraId="35A08ADB" w14:textId="3B6EBAC6" w:rsidR="008377AA" w:rsidRDefault="008377AA" w:rsidP="008377AA">
      <w:pPr>
        <w:pStyle w:val="Style1"/>
        <w:jc w:val="left"/>
        <w:rPr>
          <w:rFonts w:eastAsia="Times New Roman"/>
        </w:rPr>
      </w:pPr>
      <w:r>
        <w:rPr>
          <w:rFonts w:eastAsia="Times New Roman"/>
        </w:rPr>
        <w:t xml:space="preserve">Visite guidée de l’exposition sur les engagés du sucre au musée Stella </w:t>
      </w:r>
      <w:proofErr w:type="spellStart"/>
      <w:r w:rsidR="00661AD9">
        <w:rPr>
          <w:rFonts w:eastAsia="Times New Roman"/>
        </w:rPr>
        <w:t>Matutina</w:t>
      </w:r>
      <w:proofErr w:type="spellEnd"/>
      <w:r w:rsidR="00661AD9">
        <w:rPr>
          <w:rFonts w:eastAsia="Times New Roman"/>
        </w:rPr>
        <w:t>.</w:t>
      </w:r>
      <w:r>
        <w:rPr>
          <w:rFonts w:eastAsia="Times New Roman"/>
        </w:rPr>
        <w:t xml:space="preserve"> Les</w:t>
      </w:r>
      <w:r w:rsidR="00661AD9">
        <w:rPr>
          <w:rFonts w:eastAsia="Times New Roman"/>
        </w:rPr>
        <w:t xml:space="preserve"> demandes de transport devront se faire avant le 7 janvier. </w:t>
      </w:r>
    </w:p>
    <w:p w14:paraId="0CC6FC96" w14:textId="69872B43" w:rsidR="00661AD9" w:rsidRDefault="00661AD9" w:rsidP="008377AA">
      <w:pPr>
        <w:pStyle w:val="Style1"/>
        <w:jc w:val="left"/>
        <w:rPr>
          <w:rFonts w:eastAsia="Times New Roman"/>
        </w:rPr>
      </w:pPr>
      <w:r>
        <w:rPr>
          <w:rFonts w:eastAsia="Times New Roman"/>
        </w:rPr>
        <w:t xml:space="preserve">Aide et conseil sur la téléphonie et l’informatique à la médiathèque du tampon de 9h00 à 11h45. </w:t>
      </w:r>
    </w:p>
    <w:p w14:paraId="18FE899E" w14:textId="33A84397" w:rsidR="00661AD9" w:rsidRDefault="00661AD9" w:rsidP="008377AA">
      <w:pPr>
        <w:pStyle w:val="Style1"/>
        <w:jc w:val="left"/>
        <w:rPr>
          <w:rFonts w:eastAsia="Times New Roman"/>
        </w:rPr>
      </w:pPr>
      <w:r>
        <w:rPr>
          <w:rFonts w:eastAsia="Times New Roman"/>
        </w:rPr>
        <w:t>Mardi 20</w:t>
      </w:r>
      <w:r>
        <w:rPr>
          <w:rFonts w:ascii="Calibri" w:eastAsia="Times New Roman" w:hAnsi="Calibri" w:cs="Calibri"/>
        </w:rPr>
        <w:t> </w:t>
      </w:r>
      <w:r>
        <w:rPr>
          <w:rFonts w:eastAsia="Times New Roman"/>
        </w:rPr>
        <w:t xml:space="preserve">: </w:t>
      </w:r>
    </w:p>
    <w:p w14:paraId="28F871B7" w14:textId="77777777" w:rsidR="00DA20F1" w:rsidRDefault="00661AD9" w:rsidP="008377AA">
      <w:pPr>
        <w:pStyle w:val="Style1"/>
        <w:jc w:val="left"/>
        <w:rPr>
          <w:rFonts w:eastAsia="Times New Roman"/>
        </w:rPr>
      </w:pPr>
      <w:r w:rsidRPr="00850EF8">
        <w:rPr>
          <w:rFonts w:eastAsiaTheme="minorHAnsi" w:cstheme="minorBidi"/>
          <w:lang w:eastAsia="en-US"/>
        </w:rPr>
        <w:t>Aide et conseil sur la téléphonie et l’informatique à</w:t>
      </w:r>
      <w:r w:rsidRPr="00CA4378">
        <w:rPr>
          <w:rFonts w:eastAsia="Times New Roman"/>
        </w:rPr>
        <w:t xml:space="preserve"> </w:t>
      </w:r>
      <w:r>
        <w:rPr>
          <w:rFonts w:eastAsia="Times New Roman"/>
        </w:rPr>
        <w:t xml:space="preserve">la médiathèque François Mitterrand de Saint-Denis de 9h00 à 12h00.  </w:t>
      </w:r>
    </w:p>
    <w:p w14:paraId="7A37BFBE" w14:textId="1F194F00" w:rsidR="00661AD9" w:rsidRDefault="00661AD9" w:rsidP="008377AA">
      <w:pPr>
        <w:pStyle w:val="Style1"/>
        <w:jc w:val="left"/>
        <w:rPr>
          <w:rFonts w:eastAsia="Times New Roman"/>
        </w:rPr>
      </w:pPr>
      <w:r>
        <w:rPr>
          <w:rFonts w:eastAsia="Times New Roman"/>
        </w:rPr>
        <w:lastRenderedPageBreak/>
        <w:t>Mercredi 21</w:t>
      </w:r>
      <w:r>
        <w:rPr>
          <w:rFonts w:ascii="Calibri" w:eastAsia="Times New Roman" w:hAnsi="Calibri" w:cs="Calibri"/>
        </w:rPr>
        <w:t> </w:t>
      </w:r>
      <w:r>
        <w:rPr>
          <w:rFonts w:eastAsia="Times New Roman"/>
        </w:rPr>
        <w:t xml:space="preserve">: </w:t>
      </w:r>
    </w:p>
    <w:p w14:paraId="7592CCD2" w14:textId="6B377AA7" w:rsidR="00DA20F1" w:rsidRDefault="00DA20F1" w:rsidP="00DA20F1">
      <w:pPr>
        <w:pStyle w:val="Style1"/>
      </w:pPr>
      <w:r w:rsidRPr="00B60272">
        <w:t xml:space="preserve">Handiplage à la saline de 10h00 à 15h00. </w:t>
      </w:r>
      <w:r>
        <w:t xml:space="preserve">La date limite d’inscription est fixée au 14 janvier. </w:t>
      </w:r>
    </w:p>
    <w:p w14:paraId="43025D1C" w14:textId="35C00DF8" w:rsidR="00DA20F1" w:rsidRDefault="00DA20F1" w:rsidP="00DA20F1">
      <w:pPr>
        <w:pStyle w:val="Style1"/>
      </w:pPr>
      <w:r>
        <w:t>Samedi 24</w:t>
      </w:r>
      <w:r>
        <w:rPr>
          <w:rFonts w:ascii="Calibri" w:hAnsi="Calibri" w:cs="Calibri"/>
        </w:rPr>
        <w:t> </w:t>
      </w:r>
      <w:r>
        <w:t>:</w:t>
      </w:r>
    </w:p>
    <w:p w14:paraId="7C8E25C0" w14:textId="77777777" w:rsidR="00DA20F1" w:rsidRDefault="00DA20F1" w:rsidP="00DA20F1">
      <w:pPr>
        <w:pStyle w:val="Style1"/>
      </w:pPr>
      <w:r>
        <w:t xml:space="preserve">Atelier d’écriture à la médiathèque de Sainte-Marie de 10h00 à 12h00. </w:t>
      </w:r>
    </w:p>
    <w:p w14:paraId="1AA7029D" w14:textId="7B2181D3" w:rsidR="00DA20F1" w:rsidRDefault="00DA20F1" w:rsidP="00DA20F1">
      <w:pPr>
        <w:pStyle w:val="Style1"/>
      </w:pPr>
      <w:r>
        <w:t>Mardi 27</w:t>
      </w:r>
      <w:r>
        <w:rPr>
          <w:rFonts w:ascii="Calibri" w:hAnsi="Calibri" w:cs="Calibri"/>
        </w:rPr>
        <w:t> </w:t>
      </w:r>
      <w:r>
        <w:t xml:space="preserve">: </w:t>
      </w:r>
    </w:p>
    <w:p w14:paraId="08E81724" w14:textId="26730242" w:rsidR="00DA20F1" w:rsidRPr="00AC0855" w:rsidRDefault="00DA20F1" w:rsidP="00DA20F1">
      <w:pPr>
        <w:pStyle w:val="Style1"/>
      </w:pPr>
      <w:r w:rsidRPr="00C706CE">
        <w:t xml:space="preserve">Aide et conseil sur la téléphonie et l’informatique </w:t>
      </w:r>
      <w:r>
        <w:t xml:space="preserve">à la médiathèque de Saint-Benoît sur rendez-vous. </w:t>
      </w:r>
      <w:r w:rsidRPr="00C706CE">
        <w:t xml:space="preserve"> </w:t>
      </w:r>
    </w:p>
    <w:p w14:paraId="4ACC7BDF" w14:textId="3EAB0DE0" w:rsidR="00DA20F1" w:rsidRDefault="00DA20F1" w:rsidP="00DA20F1">
      <w:pPr>
        <w:pStyle w:val="Style1"/>
      </w:pPr>
      <w:r>
        <w:t>Mercredi 28</w:t>
      </w:r>
      <w:r>
        <w:rPr>
          <w:rFonts w:ascii="Calibri" w:hAnsi="Calibri" w:cs="Calibri"/>
        </w:rPr>
        <w:t> </w:t>
      </w:r>
      <w:r>
        <w:t xml:space="preserve">: </w:t>
      </w:r>
    </w:p>
    <w:p w14:paraId="24834E39" w14:textId="3B6D23F0" w:rsidR="00DA20F1" w:rsidRDefault="00DA20F1" w:rsidP="00DA20F1">
      <w:pPr>
        <w:pStyle w:val="Style1"/>
      </w:pPr>
      <w:r>
        <w:t xml:space="preserve">Atelier cuisine au local de 9h00 à 14h00. </w:t>
      </w:r>
    </w:p>
    <w:p w14:paraId="5E293512" w14:textId="77777777" w:rsidR="00DA20F1" w:rsidRDefault="00DA20F1" w:rsidP="00DA20F1">
      <w:pPr>
        <w:pStyle w:val="Style1"/>
        <w:jc w:val="left"/>
        <w:rPr>
          <w:rFonts w:eastAsia="Times New Roman"/>
        </w:rPr>
      </w:pPr>
      <w:r>
        <w:rPr>
          <w:rFonts w:eastAsia="Times New Roman"/>
        </w:rPr>
        <w:t xml:space="preserve">Aide et conseil sur la téléphonie et l’informatique à la médiathèque du tampon de 9h00 à 11h45. </w:t>
      </w:r>
    </w:p>
    <w:p w14:paraId="0E69A747" w14:textId="12E84B81" w:rsidR="00DA20F1" w:rsidRDefault="00DA20F1" w:rsidP="00DA20F1">
      <w:pPr>
        <w:pStyle w:val="Style1"/>
      </w:pPr>
      <w:r>
        <w:t>Pour le mois de février, 2 dates à retenir</w:t>
      </w:r>
      <w:r>
        <w:rPr>
          <w:rFonts w:ascii="Calibri" w:hAnsi="Calibri" w:cs="Calibri"/>
        </w:rPr>
        <w:t> </w:t>
      </w:r>
      <w:r>
        <w:t xml:space="preserve">: </w:t>
      </w:r>
    </w:p>
    <w:p w14:paraId="0363E9A5" w14:textId="7A6CDB05" w:rsidR="00DA20F1" w:rsidRDefault="00DA20F1" w:rsidP="00DA20F1">
      <w:pPr>
        <w:pStyle w:val="Style1"/>
      </w:pPr>
      <w:r>
        <w:t xml:space="preserve">Le dimanche 8 février, le déjeuner dansant du comité aura lieu au cap marine de grand bois. Le repas est à 25€ par personnes pour les adhérents de 2025 et 38€ pour les autres. </w:t>
      </w:r>
      <w:r w:rsidR="00FE43C2">
        <w:t xml:space="preserve">Les demandes de transports devront se faire avant le 30 janvier. Le règlement en </w:t>
      </w:r>
      <w:proofErr w:type="spellStart"/>
      <w:r w:rsidR="00FE43C2">
        <w:t>pass</w:t>
      </w:r>
      <w:proofErr w:type="spellEnd"/>
      <w:r w:rsidR="00FE43C2">
        <w:t xml:space="preserve"> loisirs sera accepté jusqu’au 26 janvier. Ils ne seront plus pris en février. </w:t>
      </w:r>
    </w:p>
    <w:p w14:paraId="5AB09034" w14:textId="7A2B9FFA" w:rsidR="00FE43C2" w:rsidRDefault="00FE43C2" w:rsidP="00DA20F1">
      <w:pPr>
        <w:pStyle w:val="Style1"/>
      </w:pPr>
      <w:r>
        <w:lastRenderedPageBreak/>
        <w:t xml:space="preserve">Le vendredi 13 et le samedi 14 février, un concert dans le noir avec Davy Sicard aura lieu à 20H dans </w:t>
      </w:r>
      <w:proofErr w:type="spellStart"/>
      <w:r>
        <w:t>Lespas</w:t>
      </w:r>
      <w:proofErr w:type="spellEnd"/>
      <w:r>
        <w:t xml:space="preserve"> culturel Leconte Delisle à Saint-Paul. Les places sont limitées. </w:t>
      </w:r>
    </w:p>
    <w:p w14:paraId="3C174545" w14:textId="17BBC1E6" w:rsidR="00FE43C2" w:rsidRDefault="00FE43C2" w:rsidP="00DA20F1">
      <w:pPr>
        <w:pStyle w:val="Style1"/>
      </w:pPr>
      <w:r>
        <w:t xml:space="preserve">Si vous êtes intéressé, inscrivez-vous pour organiser votre transport. </w:t>
      </w:r>
    </w:p>
    <w:p w14:paraId="2D7E9695" w14:textId="77777777" w:rsidR="00FE43C2" w:rsidRDefault="00FE43C2" w:rsidP="00FE43C2">
      <w:pPr>
        <w:pStyle w:val="Style1"/>
      </w:pPr>
      <w:r>
        <w:t xml:space="preserve">Pour organiser et mettre en place une sortie ou une activité, la présence des bénévoles ou d’accompagnants est indispensable. </w:t>
      </w:r>
      <w:r w:rsidRPr="00255F47">
        <w:t xml:space="preserve"> </w:t>
      </w:r>
    </w:p>
    <w:p w14:paraId="6C63AE5D" w14:textId="77777777" w:rsidR="00FE43C2" w:rsidRDefault="00FE43C2" w:rsidP="00FE43C2">
      <w:pPr>
        <w:pStyle w:val="Style1"/>
      </w:pPr>
      <w:r>
        <w:t xml:space="preserve">Les dates limites d’inscription nous laissent du temps pour prévoir vos transports et des guides. </w:t>
      </w:r>
    </w:p>
    <w:p w14:paraId="472516A1" w14:textId="77777777" w:rsidR="00FE43C2" w:rsidRDefault="00FE43C2" w:rsidP="00FE43C2">
      <w:pPr>
        <w:pStyle w:val="Style1"/>
      </w:pPr>
      <w:r>
        <w:t xml:space="preserve">Nous comptons sur votre compréhension. </w:t>
      </w:r>
    </w:p>
    <w:p w14:paraId="6B0E000A" w14:textId="47C2C22B" w:rsidR="00CB7E6A" w:rsidRPr="00255F47" w:rsidRDefault="00CB7E6A" w:rsidP="00FE43C2">
      <w:pPr>
        <w:pStyle w:val="Style1"/>
      </w:pPr>
      <w:r>
        <w:t xml:space="preserve">Avec un peu d’avance je vous souhaite d’agréables fêtes de fin d’année . </w:t>
      </w:r>
    </w:p>
    <w:p w14:paraId="73A83E47" w14:textId="7C313034" w:rsidR="00FE43C2" w:rsidRDefault="00B25DA5" w:rsidP="00DA20F1">
      <w:pPr>
        <w:pStyle w:val="Style1"/>
      </w:pPr>
      <w:r>
        <w:t>Au plaisir de vous entendre</w:t>
      </w:r>
      <w:r>
        <w:rPr>
          <w:rFonts w:ascii="Calibri" w:hAnsi="Calibri" w:cs="Calibri"/>
        </w:rPr>
        <w:t> </w:t>
      </w:r>
      <w:r>
        <w:t xml:space="preserve">! </w:t>
      </w:r>
    </w:p>
    <w:p w14:paraId="3FD8AF89" w14:textId="77777777" w:rsidR="00DA20F1" w:rsidRDefault="00DA20F1" w:rsidP="00DA20F1">
      <w:pPr>
        <w:pStyle w:val="Style1"/>
      </w:pPr>
    </w:p>
    <w:p w14:paraId="15233D30" w14:textId="77777777" w:rsidR="00DA20F1" w:rsidRDefault="00DA20F1" w:rsidP="00DA20F1">
      <w:pPr>
        <w:pStyle w:val="Style1"/>
      </w:pPr>
    </w:p>
    <w:p w14:paraId="505B8A66" w14:textId="77777777" w:rsidR="00DA20F1" w:rsidRDefault="00DA20F1" w:rsidP="008377AA">
      <w:pPr>
        <w:pStyle w:val="Style1"/>
        <w:jc w:val="left"/>
        <w:rPr>
          <w:rFonts w:eastAsia="Times New Roman"/>
        </w:rPr>
      </w:pPr>
    </w:p>
    <w:p w14:paraId="49642A3A" w14:textId="77777777" w:rsidR="00661AD9" w:rsidRDefault="00661AD9" w:rsidP="008377AA">
      <w:pPr>
        <w:pStyle w:val="Style1"/>
        <w:jc w:val="left"/>
        <w:rPr>
          <w:rFonts w:eastAsia="Times New Roman"/>
        </w:rPr>
      </w:pPr>
    </w:p>
    <w:p w14:paraId="1274AE6F" w14:textId="77777777" w:rsidR="008377AA" w:rsidRDefault="008377AA" w:rsidP="008377AA">
      <w:pPr>
        <w:pStyle w:val="Style1"/>
        <w:rPr>
          <w:rFonts w:eastAsia="Times New Roman"/>
          <w:bdr w:val="none" w:sz="0" w:space="0" w:color="auto" w:frame="1"/>
        </w:rPr>
      </w:pPr>
    </w:p>
    <w:p w14:paraId="545CF202" w14:textId="77777777" w:rsidR="008377AA" w:rsidRDefault="008377AA" w:rsidP="008377AA">
      <w:pPr>
        <w:pStyle w:val="Style1"/>
        <w:rPr>
          <w:rFonts w:eastAsia="Times New Roman"/>
          <w:bdr w:val="none" w:sz="0" w:space="0" w:color="auto" w:frame="1"/>
        </w:rPr>
      </w:pPr>
    </w:p>
    <w:p w14:paraId="3D997851" w14:textId="63C1E667" w:rsidR="00F24BB7" w:rsidRDefault="00F24BB7"/>
    <w:sectPr w:rsidR="00F24BB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61408" w14:textId="77777777" w:rsidR="00EC21FF" w:rsidRDefault="00EC21FF" w:rsidP="008377AA">
      <w:pPr>
        <w:spacing w:after="0"/>
      </w:pPr>
      <w:r>
        <w:separator/>
      </w:r>
    </w:p>
  </w:endnote>
  <w:endnote w:type="continuationSeparator" w:id="0">
    <w:p w14:paraId="68D7518A" w14:textId="77777777" w:rsidR="00EC21FF" w:rsidRDefault="00EC21FF" w:rsidP="008377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92EAE" w14:textId="77777777" w:rsidR="00EC21FF" w:rsidRDefault="00EC21FF" w:rsidP="008377AA">
      <w:pPr>
        <w:spacing w:after="0"/>
      </w:pPr>
      <w:r>
        <w:separator/>
      </w:r>
    </w:p>
  </w:footnote>
  <w:footnote w:type="continuationSeparator" w:id="0">
    <w:p w14:paraId="06CCA78A" w14:textId="77777777" w:rsidR="00EC21FF" w:rsidRDefault="00EC21FF" w:rsidP="008377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95F5A" w14:textId="1535A710" w:rsidR="008377AA" w:rsidRDefault="008377AA">
    <w:pPr>
      <w:pStyle w:val="En-tte"/>
    </w:pPr>
    <w:r>
      <w:t xml:space="preserve">Calendrier prévisionnel des activités du mois de janvier 2026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AA"/>
    <w:rsid w:val="001B0EC0"/>
    <w:rsid w:val="001E0B90"/>
    <w:rsid w:val="00381BA0"/>
    <w:rsid w:val="0049580E"/>
    <w:rsid w:val="00533954"/>
    <w:rsid w:val="00661AD9"/>
    <w:rsid w:val="007C5C55"/>
    <w:rsid w:val="008377AA"/>
    <w:rsid w:val="00961B83"/>
    <w:rsid w:val="009B66E4"/>
    <w:rsid w:val="00B25DA5"/>
    <w:rsid w:val="00CB7E6A"/>
    <w:rsid w:val="00D27503"/>
    <w:rsid w:val="00DA20F1"/>
    <w:rsid w:val="00E964E4"/>
    <w:rsid w:val="00EC21FF"/>
    <w:rsid w:val="00F24BB7"/>
    <w:rsid w:val="00FE42F8"/>
    <w:rsid w:val="00FE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4914E"/>
  <w15:chartTrackingRefBased/>
  <w15:docId w15:val="{EF2F4463-8C3F-457E-ADAE-03C7F7A8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C55"/>
    <w:pPr>
      <w:spacing w:after="225"/>
    </w:pPr>
  </w:style>
  <w:style w:type="paragraph" w:styleId="Titre1">
    <w:name w:val="heading 1"/>
    <w:basedOn w:val="Normal"/>
    <w:next w:val="Normal"/>
    <w:link w:val="Titre1Car"/>
    <w:uiPriority w:val="9"/>
    <w:qFormat/>
    <w:rsid w:val="007C5C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7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77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7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77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7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7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7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7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En-ttedetabledesmatires"/>
    <w:qFormat/>
    <w:rsid w:val="007C5C55"/>
    <w:pPr>
      <w:spacing w:line="259" w:lineRule="auto"/>
    </w:pPr>
    <w:rPr>
      <w:rFonts w:ascii="Luciole" w:hAnsi="Luciole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5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C5C55"/>
    <w:pPr>
      <w:outlineLvl w:val="9"/>
    </w:pPr>
  </w:style>
  <w:style w:type="character" w:customStyle="1" w:styleId="Titre2Car">
    <w:name w:val="Titre 2 Car"/>
    <w:basedOn w:val="Policepardfaut"/>
    <w:link w:val="Titre2"/>
    <w:uiPriority w:val="9"/>
    <w:semiHidden/>
    <w:rsid w:val="008377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377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377A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377A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377A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377A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377A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377A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377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37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77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37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377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377A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377A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377A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7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77A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377A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377AA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377AA"/>
  </w:style>
  <w:style w:type="paragraph" w:styleId="Pieddepage">
    <w:name w:val="footer"/>
    <w:basedOn w:val="Normal"/>
    <w:link w:val="PieddepageCar"/>
    <w:uiPriority w:val="99"/>
    <w:unhideWhenUsed/>
    <w:rsid w:val="008377AA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37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comite reunion</dc:creator>
  <cp:keywords/>
  <dc:description/>
  <cp:lastModifiedBy>comite reunion</cp:lastModifiedBy>
  <cp:revision>4</cp:revision>
  <dcterms:created xsi:type="dcterms:W3CDTF">2025-12-05T11:20:00Z</dcterms:created>
  <dcterms:modified xsi:type="dcterms:W3CDTF">2025-12-09T05:49:00Z</dcterms:modified>
</cp:coreProperties>
</file>